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968309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="00B350AC">
        <w:rPr>
          <w:rFonts w:ascii="Calibri" w:hAnsi="Calibri"/>
        </w:rPr>
        <w:t>-9.12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7178D62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57B9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D57B9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48D762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350AC">
        <w:rPr>
          <w:rFonts w:ascii="Calibri" w:hAnsi="Calibri"/>
        </w:rPr>
        <w:t>9 / Action 32 from</w:t>
      </w:r>
      <w:r w:rsidR="00DC5D08">
        <w:rPr>
          <w:rFonts w:ascii="Calibri" w:hAnsi="Calibri"/>
        </w:rPr>
        <w:t xml:space="preserve"> </w:t>
      </w:r>
      <w:r w:rsidR="00A31F9F">
        <w:rPr>
          <w:rFonts w:ascii="Calibri" w:hAnsi="Calibri"/>
        </w:rPr>
        <w:t xml:space="preserve">ENG 3 </w:t>
      </w:r>
      <w:r w:rsidR="00B350AC">
        <w:rPr>
          <w:rFonts w:ascii="Calibri" w:hAnsi="Calibri"/>
        </w:rPr>
        <w:t>report</w:t>
      </w:r>
    </w:p>
    <w:p w14:paraId="1AB3E246" w14:textId="046EB8A1" w:rsidR="00A446C9" w:rsidRPr="00D57B91" w:rsidRDefault="0080294B" w:rsidP="00FE5674">
      <w:pPr>
        <w:pStyle w:val="BodyText"/>
        <w:tabs>
          <w:tab w:val="left" w:pos="2835"/>
        </w:tabs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D57B91">
        <w:tab/>
      </w:r>
      <w:r w:rsidR="00D57B91" w:rsidRPr="00D57B91">
        <w:t>TD#1 - Light and vision physics, Visual Signalling</w:t>
      </w:r>
    </w:p>
    <w:p w14:paraId="01FC5420" w14:textId="360F090C" w:rsidR="00362CD9" w:rsidRPr="00D57B91" w:rsidRDefault="00362CD9" w:rsidP="00FE5674">
      <w:pPr>
        <w:pStyle w:val="BodyText"/>
        <w:tabs>
          <w:tab w:val="left" w:pos="2835"/>
        </w:tabs>
      </w:pPr>
      <w:r w:rsidRPr="00D57B91">
        <w:t>Author(s)</w:t>
      </w:r>
      <w:r w:rsidR="00FE5674" w:rsidRPr="00D57B91">
        <w:t xml:space="preserve"> / Submitter(s)</w:t>
      </w:r>
      <w:r w:rsidRPr="00D57B91">
        <w:tab/>
      </w:r>
      <w:r w:rsidR="0080294B" w:rsidRPr="00D57B91">
        <w:tab/>
      </w:r>
      <w:r w:rsidR="0080294B" w:rsidRPr="00D57B91">
        <w:tab/>
      </w:r>
      <w:r w:rsidR="00D57B91" w:rsidRPr="00D57B91">
        <w:t>Frank Hermann</w:t>
      </w:r>
    </w:p>
    <w:p w14:paraId="5CB89B36" w14:textId="77777777" w:rsidR="00D57B91" w:rsidRDefault="00D57B91" w:rsidP="00D57B91">
      <w:pPr>
        <w:pStyle w:val="BodyText"/>
        <w:tabs>
          <w:tab w:val="left" w:pos="2835"/>
        </w:tabs>
        <w:jc w:val="left"/>
      </w:pPr>
      <w:r w:rsidRPr="00D57B91">
        <w:tab/>
      </w:r>
      <w:r w:rsidRPr="00D57B91">
        <w:tab/>
      </w:r>
      <w:r w:rsidRPr="00D57B91">
        <w:tab/>
        <w:t>German Traffic Technologies Centre</w:t>
      </w:r>
    </w:p>
    <w:p w14:paraId="5157671B" w14:textId="40C49D14" w:rsidR="00D57B91" w:rsidRPr="00E547A1" w:rsidRDefault="00E547A1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 xml:space="preserve">Note: A pdf version of this paper with Times Roman and </w:t>
      </w:r>
      <w:proofErr w:type="spellStart"/>
      <w:r>
        <w:rPr>
          <w:rFonts w:ascii="Calibri" w:hAnsi="Calibri"/>
          <w:color w:val="FF0000"/>
        </w:rPr>
        <w:t>Greekc</w:t>
      </w:r>
      <w:proofErr w:type="spellEnd"/>
      <w:r>
        <w:rPr>
          <w:rFonts w:ascii="Calibri" w:hAnsi="Calibri"/>
          <w:color w:val="FF0000"/>
        </w:rPr>
        <w:t xml:space="preserve"> fonts is available on the file share server.</w:t>
      </w:r>
      <w:bookmarkStart w:id="0" w:name="_GoBack"/>
      <w:bookmarkEnd w:id="0"/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ACD3955" w:rsidR="00A446C9" w:rsidRPr="00605E43" w:rsidRDefault="00D57B9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Revision of IALA documents on leading lines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C30A3B3" w14:textId="103C8C13" w:rsidR="001A2515" w:rsidRDefault="001A251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Recommendation E-112 on Leading Lights and </w:t>
      </w:r>
      <w:r w:rsidR="00346AA6">
        <w:rPr>
          <w:rFonts w:ascii="Calibri" w:hAnsi="Calibri"/>
        </w:rPr>
        <w:t>Guideline 1023 on the Design of Leading Lines are going to be reviewed.</w:t>
      </w:r>
    </w:p>
    <w:p w14:paraId="3366F7C8" w14:textId="62A1C3F0" w:rsidR="00346AA6" w:rsidRDefault="00346AA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9845B1">
        <w:rPr>
          <w:rFonts w:ascii="Calibri" w:hAnsi="Calibri"/>
        </w:rPr>
        <w:t xml:space="preserve">input </w:t>
      </w:r>
      <w:r>
        <w:rPr>
          <w:rFonts w:ascii="Calibri" w:hAnsi="Calibri"/>
        </w:rPr>
        <w:t>paper contains:</w:t>
      </w:r>
    </w:p>
    <w:p w14:paraId="7DD67543" w14:textId="5741271D" w:rsidR="00346AA6" w:rsidRDefault="00346AA6" w:rsidP="00346AA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proposals for the review of the document,</w:t>
      </w:r>
    </w:p>
    <w:p w14:paraId="0F9160F4" w14:textId="173E4F9C" w:rsidR="00346AA6" w:rsidRDefault="00346AA6" w:rsidP="00346AA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corrected formulae</w:t>
      </w:r>
      <w:r w:rsidR="00324358">
        <w:rPr>
          <w:rFonts w:ascii="Calibri" w:hAnsi="Calibri"/>
        </w:rPr>
        <w:t xml:space="preserve"> (for copy-paste into new documents)</w:t>
      </w:r>
    </w:p>
    <w:p w14:paraId="5432CFB6" w14:textId="6CCBE3EA" w:rsidR="00B56BDF" w:rsidRPr="00324358" w:rsidRDefault="00324358" w:rsidP="00B56BDF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new figure for geometric definitions (for copy-paste into new documents)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2060C27" w:rsidR="00E55927" w:rsidRPr="007A395D" w:rsidRDefault="0032435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ENG working group 1 may consider the proposals for the revision of the recommendation and the guideline.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7C5C4A3" w:rsidR="00E55927" w:rsidRDefault="0032435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Recommendation E-112 on Leading Lights</w:t>
      </w:r>
    </w:p>
    <w:p w14:paraId="07452EBC" w14:textId="5EC5D4BA" w:rsidR="00A446C9" w:rsidRPr="007A395D" w:rsidRDefault="0032435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Guideline 1023 on the Design of Leading Lines</w:t>
      </w:r>
    </w:p>
    <w:p w14:paraId="041E9135" w14:textId="3B1B6FA7" w:rsidR="00A446C9" w:rsidRDefault="00324358" w:rsidP="00605E43">
      <w:pPr>
        <w:pStyle w:val="Heading1"/>
      </w:pPr>
      <w:r>
        <w:t>Proposals</w:t>
      </w:r>
    </w:p>
    <w:p w14:paraId="7C5E1800" w14:textId="63B2B4B3" w:rsidR="00F25BF4" w:rsidRPr="007A395D" w:rsidRDefault="00E305B5" w:rsidP="00605E43">
      <w:pPr>
        <w:pStyle w:val="Heading2"/>
      </w:pPr>
      <w:r>
        <w:t>References</w:t>
      </w:r>
    </w:p>
    <w:p w14:paraId="490A9D40" w14:textId="34B16390" w:rsidR="009845B1" w:rsidRDefault="00E305B5" w:rsidP="009845B1">
      <w:pPr>
        <w:pStyle w:val="BodyText"/>
      </w:pPr>
      <w:r w:rsidRPr="000C077F">
        <w:t xml:space="preserve">Both the recommendation and the guideline are based on </w:t>
      </w:r>
      <w:r w:rsidR="0053165D">
        <w:t xml:space="preserve">investigations / </w:t>
      </w:r>
      <w:r w:rsidRPr="000C077F">
        <w:t xml:space="preserve">papers </w:t>
      </w:r>
      <w:r w:rsidR="0053165D">
        <w:t xml:space="preserve">('laboratory experiments') </w:t>
      </w:r>
      <w:r w:rsidRPr="000C077F">
        <w:t xml:space="preserve">which are not available for IALA members. I guess the most important papers are from US Coast Guard. </w:t>
      </w:r>
      <w:r w:rsidR="00A94A0F" w:rsidRPr="000C077F">
        <w:t>I propose to identify the relevant documents and make them available on IALA Wiki.</w:t>
      </w:r>
    </w:p>
    <w:p w14:paraId="5F0E51F0" w14:textId="55E1E427" w:rsidR="009845B1" w:rsidRDefault="009845B1" w:rsidP="009845B1">
      <w:pPr>
        <w:rPr>
          <w:color w:val="0070C0"/>
          <w:sz w:val="24"/>
          <w:szCs w:val="24"/>
        </w:rPr>
      </w:pPr>
      <w:r>
        <w:br w:type="page"/>
      </w:r>
    </w:p>
    <w:p w14:paraId="6B4CD5EF" w14:textId="650A8146" w:rsidR="00A94A0F" w:rsidRPr="000C077F" w:rsidRDefault="00A94A0F" w:rsidP="00A94A0F">
      <w:pPr>
        <w:pStyle w:val="Heading2"/>
        <w:rPr>
          <w:rFonts w:asciiTheme="minorHAnsi" w:hAnsiTheme="minorHAnsi"/>
        </w:rPr>
      </w:pPr>
      <w:r w:rsidRPr="000C077F">
        <w:rPr>
          <w:rFonts w:asciiTheme="minorHAnsi" w:hAnsiTheme="minorHAnsi"/>
        </w:rPr>
        <w:lastRenderedPageBreak/>
        <w:t>Recommendation and/or guideline</w:t>
      </w:r>
    </w:p>
    <w:p w14:paraId="7DB813AD" w14:textId="55AD23F8" w:rsidR="00A94A0F" w:rsidRPr="000C077F" w:rsidRDefault="00A94A0F" w:rsidP="00A94A0F">
      <w:pPr>
        <w:pStyle w:val="BodyText"/>
      </w:pPr>
      <w:r w:rsidRPr="000C077F">
        <w:t xml:space="preserve">It should be considered whether IALA will keep both a guideline and a recommendation or merge both into a single document. The recommendation currently has no information about the </w:t>
      </w:r>
      <w:proofErr w:type="spellStart"/>
      <w:r w:rsidRPr="000C077F">
        <w:t>daymark</w:t>
      </w:r>
      <w:proofErr w:type="spellEnd"/>
      <w:r w:rsidRPr="000C077F">
        <w:t xml:space="preserve"> of a leading line.</w:t>
      </w:r>
    </w:p>
    <w:p w14:paraId="0CB1F98F" w14:textId="0D02AB6B" w:rsidR="00A94A0F" w:rsidRPr="000C077F" w:rsidRDefault="00F61E7B" w:rsidP="00A94A0F">
      <w:pPr>
        <w:pStyle w:val="Heading2"/>
        <w:rPr>
          <w:rFonts w:asciiTheme="minorHAnsi" w:hAnsiTheme="minorHAnsi"/>
        </w:rPr>
      </w:pPr>
      <w:r w:rsidRPr="000C077F">
        <w:rPr>
          <w:rFonts w:asciiTheme="minorHAnsi" w:hAnsiTheme="minorHAnsi"/>
        </w:rPr>
        <w:t>Using SI units</w:t>
      </w:r>
    </w:p>
    <w:p w14:paraId="4ACE71B6" w14:textId="45071DAF" w:rsidR="00F61E7B" w:rsidRPr="000C077F" w:rsidRDefault="00F61E7B" w:rsidP="00F25BF4">
      <w:pPr>
        <w:pStyle w:val="BodyText"/>
      </w:pPr>
      <w:r w:rsidRPr="000C077F">
        <w:t xml:space="preserve">The formulae used in the existing documents </w:t>
      </w:r>
      <w:r w:rsidR="00BA68E9" w:rsidRPr="000C077F">
        <w:t xml:space="preserve">are not consistent according to current standards. For example some formulae require </w:t>
      </w:r>
      <w:r w:rsidR="009845B1">
        <w:t>the</w:t>
      </w:r>
      <w:r w:rsidR="00BA68E9" w:rsidRPr="000C077F">
        <w:t xml:space="preserve"> </w:t>
      </w:r>
      <w:r w:rsidR="009845B1">
        <w:t>in</w:t>
      </w:r>
      <w:r w:rsidR="00BA68E9" w:rsidRPr="000C077F">
        <w:t xml:space="preserve">put </w:t>
      </w:r>
      <w:r w:rsidR="009845B1">
        <w:t>of</w:t>
      </w:r>
      <w:r w:rsidR="00BA68E9" w:rsidRPr="000C077F">
        <w:t xml:space="preserve"> values for the distance in metres and nautical miles at t</w:t>
      </w:r>
      <w:r w:rsidR="002A7E14">
        <w:t>w</w:t>
      </w:r>
      <w:r w:rsidR="00BA68E9" w:rsidRPr="000C077F">
        <w:t>o different positions in the same formula.</w:t>
      </w:r>
      <w:r w:rsidR="00D95341">
        <w:t xml:space="preserve"> Other formulae have hidden units which cause a lot of problems to people trying to read</w:t>
      </w:r>
      <w:r w:rsidR="0053165D">
        <w:t xml:space="preserve"> and understand </w:t>
      </w:r>
      <w:r w:rsidR="00D95341">
        <w:t>the IALA documents.</w:t>
      </w:r>
    </w:p>
    <w:p w14:paraId="2A44E5D7" w14:textId="5D24C8E6" w:rsidR="00BA68E9" w:rsidRDefault="00BA68E9" w:rsidP="00F25BF4">
      <w:pPr>
        <w:pStyle w:val="BodyText"/>
        <w:rPr>
          <w:rFonts w:ascii="Calibri" w:hAnsi="Calibri"/>
        </w:rPr>
      </w:pPr>
      <w:r w:rsidRPr="000C077F">
        <w:t>Although these abbreviations have a long tradition in IALA</w:t>
      </w:r>
      <w:r w:rsidR="0053165D">
        <w:t>,</w:t>
      </w:r>
      <w:r w:rsidRPr="000C077F">
        <w:t xml:space="preserve"> a presentation of each formula consistent with the International System of Units</w:t>
      </w:r>
      <w:r w:rsidR="00D95341">
        <w:t xml:space="preserve"> (SI </w:t>
      </w:r>
      <w:proofErr w:type="spellStart"/>
      <w:r w:rsidR="00D95341" w:rsidRPr="00D95341">
        <w:t>Système</w:t>
      </w:r>
      <w:proofErr w:type="spellEnd"/>
      <w:r w:rsidR="00D95341" w:rsidRPr="00D95341">
        <w:t xml:space="preserve"> international </w:t>
      </w:r>
      <w:proofErr w:type="spellStart"/>
      <w:r w:rsidR="00D95341" w:rsidRPr="00D95341">
        <w:t>d'unités</w:t>
      </w:r>
      <w:proofErr w:type="spellEnd"/>
      <w:r w:rsidR="00D95341">
        <w:t>)</w:t>
      </w:r>
      <w:r w:rsidRPr="000C077F">
        <w:t xml:space="preserve"> should be added.</w:t>
      </w:r>
      <w:r w:rsidR="000C077F">
        <w:t xml:space="preserve"> Some proposals are presente</w:t>
      </w:r>
      <w:r w:rsidR="000C077F" w:rsidRPr="002A7E14">
        <w:t>d in</w:t>
      </w:r>
      <w:r w:rsidR="002A7E14" w:rsidRPr="002A7E14">
        <w:t xml:space="preserve"> this input paper</w:t>
      </w:r>
      <w:r w:rsidR="000C077F" w:rsidRPr="002A7E14">
        <w:t>.</w:t>
      </w:r>
    </w:p>
    <w:p w14:paraId="019E3845" w14:textId="0E469BE6" w:rsidR="00BA68E9" w:rsidRDefault="000C077F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same had already be</w:t>
      </w:r>
      <w:r w:rsidR="00897B8C">
        <w:rPr>
          <w:rFonts w:ascii="Calibri" w:hAnsi="Calibri"/>
        </w:rPr>
        <w:t>en</w:t>
      </w:r>
      <w:r>
        <w:rPr>
          <w:rFonts w:ascii="Calibri" w:hAnsi="Calibri"/>
        </w:rPr>
        <w:t xml:space="preserve"> done in E-200-2. The definitions made there should be used in the </w:t>
      </w:r>
      <w:r w:rsidR="00D95341">
        <w:rPr>
          <w:rFonts w:ascii="Calibri" w:hAnsi="Calibri"/>
        </w:rPr>
        <w:t>revised leading line documents</w:t>
      </w:r>
      <w:r>
        <w:rPr>
          <w:rFonts w:ascii="Calibri" w:hAnsi="Calibri"/>
        </w:rPr>
        <w:t>.</w:t>
      </w:r>
    </w:p>
    <w:p w14:paraId="2E940382" w14:textId="00ABD555" w:rsidR="00D95341" w:rsidRDefault="00D95341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abbreviation for nautical miles in the list of lights and navigation charts i</w:t>
      </w:r>
      <w:r w:rsidR="002A7E14">
        <w:rPr>
          <w:rFonts w:ascii="Calibri" w:hAnsi="Calibri"/>
        </w:rPr>
        <w:t>s</w:t>
      </w:r>
      <w:r>
        <w:rPr>
          <w:rFonts w:ascii="Calibri" w:hAnsi="Calibri"/>
        </w:rPr>
        <w:t xml:space="preserve"> 'M'.</w:t>
      </w:r>
    </w:p>
    <w:p w14:paraId="61920EAA" w14:textId="71B3BF4A" w:rsidR="000C077F" w:rsidRDefault="004C124F" w:rsidP="004C124F">
      <w:pPr>
        <w:pStyle w:val="Heading2"/>
      </w:pPr>
      <w:r>
        <w:t>Spreadsheet</w:t>
      </w:r>
      <w:r w:rsidR="00FB0695">
        <w:t xml:space="preserve"> program</w:t>
      </w:r>
    </w:p>
    <w:p w14:paraId="2A2F69BF" w14:textId="28451C79" w:rsidR="00FB0695" w:rsidRDefault="004C124F" w:rsidP="004C124F">
      <w:pPr>
        <w:pStyle w:val="BodyText"/>
      </w:pPr>
      <w:r>
        <w:t>Excel is not the</w:t>
      </w:r>
      <w:r w:rsidRPr="004C124F">
        <w:t xml:space="preserve"> </w:t>
      </w:r>
      <w:r>
        <w:t xml:space="preserve">only computer spreadsheet program. An alternative is </w:t>
      </w:r>
      <w:proofErr w:type="spellStart"/>
      <w:r>
        <w:t>Calc</w:t>
      </w:r>
      <w:proofErr w:type="spellEnd"/>
      <w:r>
        <w:t xml:space="preserve"> from </w:t>
      </w:r>
      <w:proofErr w:type="spellStart"/>
      <w:r>
        <w:t>Libreoffice</w:t>
      </w:r>
      <w:proofErr w:type="spellEnd"/>
      <w:r>
        <w:t xml:space="preserve"> / </w:t>
      </w:r>
      <w:proofErr w:type="spellStart"/>
      <w:r>
        <w:t>Openoffice</w:t>
      </w:r>
      <w:proofErr w:type="spellEnd"/>
      <w:r>
        <w:t xml:space="preserve">. The French administration has already </w:t>
      </w:r>
      <w:r w:rsidR="009130C7">
        <w:t xml:space="preserve">used the existing spreadsheet with </w:t>
      </w:r>
      <w:proofErr w:type="spellStart"/>
      <w:r w:rsidR="009130C7">
        <w:t>Libreoffice</w:t>
      </w:r>
      <w:proofErr w:type="spellEnd"/>
      <w:r w:rsidR="009130C7">
        <w:t>.</w:t>
      </w:r>
      <w:r w:rsidR="00F67A1F">
        <w:t xml:space="preserve"> </w:t>
      </w:r>
      <w:r w:rsidR="00FB0695">
        <w:t xml:space="preserve">Some countries have already decided to use the open source </w:t>
      </w:r>
      <w:r w:rsidR="00F67A1F">
        <w:t>format</w:t>
      </w:r>
      <w:r w:rsidR="00FB0695">
        <w:t xml:space="preserve"> in their administration.</w:t>
      </w:r>
    </w:p>
    <w:p w14:paraId="249D78C2" w14:textId="77777777" w:rsidR="00610E7E" w:rsidRDefault="009130C7" w:rsidP="004C124F">
      <w:pPr>
        <w:pStyle w:val="BodyText"/>
      </w:pPr>
      <w:r>
        <w:t xml:space="preserve">The guideline </w:t>
      </w:r>
      <w:r w:rsidR="00610E7E">
        <w:t>can be made independent of the program actually used.</w:t>
      </w:r>
    </w:p>
    <w:p w14:paraId="50AE3D12" w14:textId="3ECC4D22" w:rsidR="00610E7E" w:rsidRDefault="00610E7E" w:rsidP="004C124F">
      <w:pPr>
        <w:pStyle w:val="BodyText"/>
      </w:pPr>
      <w:r>
        <w:t>All information which is relevant for the specific computer program should</w:t>
      </w:r>
      <w:r w:rsidR="00D95341">
        <w:t xml:space="preserve"> therefore </w:t>
      </w:r>
      <w:r>
        <w:t>be moved to IALA Wiki.</w:t>
      </w:r>
    </w:p>
    <w:p w14:paraId="0DB0BA7C" w14:textId="19371881" w:rsidR="009130C7" w:rsidRDefault="00FB0695" w:rsidP="004C124F">
      <w:pPr>
        <w:pStyle w:val="BodyText"/>
      </w:pPr>
      <w:r>
        <w:t>IALA could provide both a XLSX (Excel) and an ODS (Open Document Spreadsheet) document for download.</w:t>
      </w:r>
    </w:p>
    <w:p w14:paraId="3E243C31" w14:textId="29BD6903" w:rsidR="00FB0695" w:rsidRDefault="00FB0695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spreadsheet should now use the notation of E-200</w:t>
      </w:r>
      <w:r w:rsidR="009B12E2">
        <w:rPr>
          <w:rFonts w:ascii="Calibri" w:hAnsi="Calibri"/>
        </w:rPr>
        <w:t>-2</w:t>
      </w:r>
      <w:r>
        <w:rPr>
          <w:rFonts w:ascii="Calibri" w:hAnsi="Calibri"/>
        </w:rPr>
        <w:t>.</w:t>
      </w:r>
    </w:p>
    <w:p w14:paraId="28FEB62B" w14:textId="53E2CDF2" w:rsidR="004710B5" w:rsidRDefault="004710B5" w:rsidP="004710B5">
      <w:pPr>
        <w:pStyle w:val="Heading2"/>
      </w:pPr>
      <w:r>
        <w:t>Flow chart</w:t>
      </w:r>
    </w:p>
    <w:p w14:paraId="4E9F6497" w14:textId="01D7DDFD" w:rsidR="004710B5" w:rsidRPr="004710B5" w:rsidRDefault="00903ED0" w:rsidP="004710B5">
      <w:pPr>
        <w:pStyle w:val="BodyText"/>
      </w:pPr>
      <w:r>
        <w:t>The calculations for the design of leading lines should be presented in a flow chart in the guideline.</w:t>
      </w:r>
    </w:p>
    <w:p w14:paraId="35D8972A" w14:textId="5B23D89F" w:rsidR="00FB0695" w:rsidRDefault="00D95341" w:rsidP="00D95341">
      <w:pPr>
        <w:pStyle w:val="Heading2"/>
      </w:pPr>
      <w:r>
        <w:t>Meteorological Visibil</w:t>
      </w:r>
      <w:r w:rsidR="002A7E14">
        <w:t>i</w:t>
      </w:r>
      <w:r>
        <w:t>ty</w:t>
      </w:r>
    </w:p>
    <w:p w14:paraId="5E1A07D7" w14:textId="2613E6ED" w:rsidR="001215E8" w:rsidRDefault="001215E8" w:rsidP="00D95341">
      <w:pPr>
        <w:pStyle w:val="BodyText"/>
      </w:pPr>
      <w:r>
        <w:t>The design process requires 3 input values for the meteorological Visibility (Minimum / Design / Maximum). The values for maximum (20 M) and design (10 M) may be fixed.</w:t>
      </w:r>
    </w:p>
    <w:p w14:paraId="3EB7F71B" w14:textId="572C98AB" w:rsidR="00D95341" w:rsidRDefault="001215E8" w:rsidP="00D95341">
      <w:pPr>
        <w:pStyle w:val="BodyText"/>
      </w:pPr>
      <w:r>
        <w:t>However there should be some proposals for the minimum visibility. E.G. German administration uses values between 2.2 M (Tm = 0.25) to 4.3 M (Tm = 0.5) for minimum visibility.</w:t>
      </w:r>
    </w:p>
    <w:p w14:paraId="7C800AD5" w14:textId="5A819E9B" w:rsidR="001215E8" w:rsidRDefault="001215E8" w:rsidP="00D95341">
      <w:pPr>
        <w:pStyle w:val="BodyText"/>
      </w:pPr>
      <w:r>
        <w:t xml:space="preserve">Unfortunately the calculated </w:t>
      </w:r>
      <w:proofErr w:type="spellStart"/>
      <w:r>
        <w:t>daymark</w:t>
      </w:r>
      <w:proofErr w:type="spellEnd"/>
      <w:r>
        <w:t xml:space="preserve"> size is </w:t>
      </w:r>
      <w:r w:rsidR="00D92B82">
        <w:t xml:space="preserve">strictly based on minimum visibility leading to very huge </w:t>
      </w:r>
      <w:proofErr w:type="spellStart"/>
      <w:r w:rsidR="00D92B82">
        <w:t>daymark</w:t>
      </w:r>
      <w:proofErr w:type="spellEnd"/>
      <w:r w:rsidR="00D92B82">
        <w:t xml:space="preserve"> length (some thousands of metres) when putting in existing German leading lines.</w:t>
      </w:r>
    </w:p>
    <w:p w14:paraId="0FFF919B" w14:textId="4C7A04AE" w:rsidR="00D92B82" w:rsidRDefault="007650D5" w:rsidP="00D95341">
      <w:pPr>
        <w:pStyle w:val="BodyText"/>
      </w:pPr>
      <w:r>
        <w:t>I propose to change the calculation process for the</w:t>
      </w:r>
      <w:r w:rsidR="00B32F7C">
        <w:t xml:space="preserve"> </w:t>
      </w:r>
      <w:proofErr w:type="spellStart"/>
      <w:r>
        <w:t>daymark</w:t>
      </w:r>
      <w:proofErr w:type="spellEnd"/>
      <w:r>
        <w:t xml:space="preserve"> size.</w:t>
      </w:r>
    </w:p>
    <w:p w14:paraId="7E620B18" w14:textId="77777777" w:rsidR="00F67A1F" w:rsidRDefault="00F67A1F" w:rsidP="00D95341">
      <w:pPr>
        <w:pStyle w:val="BodyText"/>
      </w:pPr>
    </w:p>
    <w:p w14:paraId="3A22FBFF" w14:textId="77777777" w:rsidR="00F67A1F" w:rsidRDefault="00F67A1F">
      <w:pPr>
        <w:rPr>
          <w:rFonts w:ascii="Calibri" w:hAnsi="Calibri"/>
          <w:b/>
          <w:caps/>
          <w:color w:val="0070C0"/>
          <w:kern w:val="28"/>
          <w:sz w:val="24"/>
          <w:lang w:eastAsia="de-DE"/>
        </w:rPr>
      </w:pPr>
      <w:r>
        <w:br w:type="page"/>
      </w:r>
    </w:p>
    <w:p w14:paraId="57263621" w14:textId="1250A051" w:rsidR="00423F9A" w:rsidRPr="00423F9A" w:rsidRDefault="00DA4554" w:rsidP="0060143B">
      <w:pPr>
        <w:pStyle w:val="Heading1"/>
      </w:pPr>
      <w:r>
        <w:lastRenderedPageBreak/>
        <w:t>Formulae</w:t>
      </w:r>
    </w:p>
    <w:p w14:paraId="74B31C40" w14:textId="77777777" w:rsidR="00901F4F" w:rsidRDefault="00DA4554" w:rsidP="00DA4554">
      <w:pPr>
        <w:pStyle w:val="BodyText"/>
        <w:rPr>
          <w:lang w:eastAsia="de-DE"/>
        </w:rPr>
      </w:pPr>
      <w:r>
        <w:rPr>
          <w:lang w:eastAsia="de-DE"/>
        </w:rPr>
        <w:t xml:space="preserve">Some of the </w:t>
      </w:r>
      <w:r w:rsidR="004B59D1">
        <w:rPr>
          <w:lang w:eastAsia="de-DE"/>
        </w:rPr>
        <w:t>equations</w:t>
      </w:r>
      <w:r>
        <w:rPr>
          <w:lang w:eastAsia="de-DE"/>
        </w:rPr>
        <w:t xml:space="preserve"> in the existing documents seem to be corrupted or have some small </w:t>
      </w:r>
      <w:r w:rsidR="000A1E70">
        <w:rPr>
          <w:lang w:eastAsia="de-DE"/>
        </w:rPr>
        <w:t xml:space="preserve">typing </w:t>
      </w:r>
      <w:r>
        <w:rPr>
          <w:lang w:eastAsia="de-DE"/>
        </w:rPr>
        <w:t xml:space="preserve">errors. Therefore the </w:t>
      </w:r>
      <w:r w:rsidR="004B59D1">
        <w:rPr>
          <w:lang w:eastAsia="de-DE"/>
        </w:rPr>
        <w:t>equations</w:t>
      </w:r>
      <w:r>
        <w:rPr>
          <w:lang w:eastAsia="de-DE"/>
        </w:rPr>
        <w:t xml:space="preserve"> have been</w:t>
      </w:r>
      <w:r w:rsidR="00F67A1F">
        <w:rPr>
          <w:lang w:eastAsia="de-DE"/>
        </w:rPr>
        <w:t xml:space="preserve"> checked and </w:t>
      </w:r>
      <w:r>
        <w:rPr>
          <w:lang w:eastAsia="de-DE"/>
        </w:rPr>
        <w:t xml:space="preserve">rewritten with Microsoft Word 2010 formula editor in order to </w:t>
      </w:r>
      <w:r w:rsidR="004B59D1">
        <w:rPr>
          <w:lang w:eastAsia="de-DE"/>
        </w:rPr>
        <w:t>'</w:t>
      </w:r>
      <w:r>
        <w:rPr>
          <w:lang w:eastAsia="de-DE"/>
        </w:rPr>
        <w:t>copy and paste</w:t>
      </w:r>
      <w:r w:rsidR="004B59D1">
        <w:rPr>
          <w:lang w:eastAsia="de-DE"/>
        </w:rPr>
        <w:t>'</w:t>
      </w:r>
      <w:r>
        <w:rPr>
          <w:lang w:eastAsia="de-DE"/>
        </w:rPr>
        <w:t xml:space="preserve"> them into the revised document.</w:t>
      </w:r>
      <w:r w:rsidR="00CE06D8">
        <w:rPr>
          <w:lang w:eastAsia="de-DE"/>
        </w:rPr>
        <w:t xml:space="preserve"> </w:t>
      </w:r>
    </w:p>
    <w:p w14:paraId="5C28F03D" w14:textId="182B3911" w:rsidR="00DA4554" w:rsidRDefault="000A1E70" w:rsidP="00D61FAD">
      <w:pPr>
        <w:pStyle w:val="BodyText"/>
        <w:rPr>
          <w:lang w:eastAsia="de-DE"/>
        </w:rPr>
      </w:pPr>
      <w:r>
        <w:rPr>
          <w:lang w:eastAsia="de-DE"/>
        </w:rPr>
        <w:t xml:space="preserve">When </w:t>
      </w:r>
      <w:r w:rsidR="004B59D1">
        <w:rPr>
          <w:lang w:eastAsia="de-DE"/>
        </w:rPr>
        <w:t>an equation</w:t>
      </w:r>
      <w:r>
        <w:rPr>
          <w:lang w:eastAsia="de-DE"/>
        </w:rPr>
        <w:t xml:space="preserve"> is not consistent with SI standard a</w:t>
      </w:r>
      <w:r w:rsidR="00D61FAD">
        <w:rPr>
          <w:lang w:eastAsia="de-DE"/>
        </w:rPr>
        <w:t xml:space="preserve"> consistent alternative (alt) is presented.</w:t>
      </w:r>
    </w:p>
    <w:p w14:paraId="11FA32D5" w14:textId="77777777" w:rsidR="00D61FAD" w:rsidRPr="00A6357C" w:rsidRDefault="00D61FAD" w:rsidP="00D61FAD">
      <w:pPr>
        <w:rPr>
          <w:rFonts w:eastAsiaTheme="minorEastAsia"/>
          <w:b/>
          <w:lang w:val="en-US"/>
        </w:rPr>
      </w:pPr>
      <w:r w:rsidRPr="00A6357C">
        <w:rPr>
          <w:rFonts w:eastAsiaTheme="minorEastAsia"/>
          <w:b/>
          <w:lang w:val="en-US"/>
        </w:rPr>
        <w:t>Chapter 5</w:t>
      </w:r>
    </w:p>
    <w:p w14:paraId="467CCC14" w14:textId="77777777" w:rsidR="00D61FAD" w:rsidRPr="00A6357C" w:rsidRDefault="00D61FAD" w:rsidP="00D61FAD">
      <w:pPr>
        <w:rPr>
          <w:rFonts w:eastAsiaTheme="minorEastAsia"/>
          <w:lang w:val="en-US"/>
        </w:rPr>
      </w:pPr>
    </w:p>
    <w:p w14:paraId="3CADE5AC" w14:textId="0E9E64A9" w:rsidR="00D61FAD" w:rsidRPr="00D61FAD" w:rsidRDefault="008A0C1E" w:rsidP="00D61FAD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2.4+0.2log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+</m:t>
                </m:r>
              </m:sup>
            </m:sSup>
          </m:e>
        </m:d>
        <m:r>
          <w:rPr>
            <w:rFonts w:ascii="Cambria Math" w:hAnsi="Cambria Math"/>
            <w:lang w:val="en-US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-3</m:t>
            </m:r>
          </m:sup>
        </m:sSup>
      </m:oMath>
      <w:r w:rsidR="00D61FAD" w:rsidRPr="00D61FAD">
        <w:rPr>
          <w:rFonts w:eastAsiaTheme="minorEastAsia"/>
          <w:lang w:val="en-US"/>
        </w:rPr>
        <w:t xml:space="preserve"> </w:t>
      </w:r>
      <w:r w:rsidR="00D61FAD" w:rsidRPr="00D61FAD">
        <w:rPr>
          <w:rFonts w:eastAsiaTheme="minorEastAsia"/>
          <w:lang w:val="en-US"/>
        </w:rPr>
        <w:tab/>
      </w:r>
      <w:proofErr w:type="gramStart"/>
      <w:r w:rsidR="00D61FAD" w:rsidRPr="00D61FAD">
        <w:rPr>
          <w:rFonts w:eastAsiaTheme="minorEastAsia"/>
          <w:lang w:val="en-US"/>
        </w:rPr>
        <w:t>for</w:t>
      </w:r>
      <w:proofErr w:type="gramEnd"/>
      <w:r w:rsidR="00D61FAD" w:rsidRPr="00D61FAD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2</m:t>
            </m:r>
          </m:sub>
        </m:sSub>
      </m:oMath>
      <w:r w:rsidR="00D61FAD" w:rsidRPr="00D61FAD">
        <w:rPr>
          <w:rFonts w:eastAsiaTheme="minorEastAsia"/>
          <w:lang w:val="en-US"/>
        </w:rPr>
        <w:tab/>
      </w:r>
      <w:r w:rsidR="00D61FAD" w:rsidRPr="00D61FAD">
        <w:rPr>
          <w:rFonts w:eastAsiaTheme="minorEastAsia"/>
          <w:lang w:val="en-US"/>
        </w:rPr>
        <w:tab/>
      </w:r>
      <w:r w:rsidR="00D61FAD" w:rsidRPr="00D61FAD">
        <w:rPr>
          <w:rFonts w:eastAsiaTheme="minorEastAsia"/>
          <w:lang w:val="en-US"/>
        </w:rPr>
        <w:tab/>
        <w:t>(1a)</w:t>
      </w:r>
    </w:p>
    <w:p w14:paraId="43969844" w14:textId="77777777" w:rsidR="00D61FAD" w:rsidRPr="00D61FAD" w:rsidRDefault="00D61FAD" w:rsidP="00D61FAD">
      <w:pPr>
        <w:rPr>
          <w:rFonts w:eastAsiaTheme="minorEastAsia"/>
          <w:lang w:val="en-US"/>
        </w:rPr>
      </w:pPr>
    </w:p>
    <w:p w14:paraId="064155BA" w14:textId="0A7F7C96" w:rsidR="00321055" w:rsidRPr="00433E1E" w:rsidRDefault="00D61FAD" w:rsidP="00D61FAD">
      <w:pPr>
        <w:rPr>
          <w:rFonts w:eastAsiaTheme="minorEastAsia"/>
          <w:lang w:val="de-DE"/>
        </w:rPr>
      </w:pPr>
      <w:r w:rsidRPr="00D61FAD">
        <w:rPr>
          <w:rFonts w:eastAsiaTheme="minorEastAsia"/>
          <w:lang w:val="de-DE"/>
        </w:rPr>
        <w:t xml:space="preserve">alt: </w:t>
      </w:r>
      <w:r>
        <w:rPr>
          <w:rFonts w:eastAsiaTheme="minorEastAsia"/>
          <w:lang w:val="de-DE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de-DE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>2.4+0.2</m:t>
            </m:r>
            <m:r>
              <w:rPr>
                <w:rFonts w:ascii="Cambria Math" w:hAnsi="Cambria Math"/>
                <w:lang w:val="en-US"/>
              </w:rPr>
              <m:t>log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de-DE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de-DE"/>
                  </w:rPr>
                  <m:t>1</m:t>
                </m:r>
                <m:r>
                  <w:rPr>
                    <w:rFonts w:ascii="Cambria Math" w:hAnsi="Cambria Math"/>
                    <w:lang w:val="en-US"/>
                  </w:rPr>
                  <m:t>lx</m:t>
                </m:r>
              </m:den>
            </m:f>
          </m:e>
        </m:d>
        <m:r>
          <w:rPr>
            <w:rFonts w:ascii="Cambria Math" w:hAnsi="Cambria Math"/>
            <w:lang w:val="de-DE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-3</m:t>
            </m:r>
          </m:sup>
        </m:sSup>
      </m:oMath>
    </w:p>
    <w:p w14:paraId="2C94A6E6" w14:textId="3087C71C" w:rsidR="00901F4F" w:rsidRDefault="00901F4F" w:rsidP="00D61FAD">
      <w:pPr>
        <w:rPr>
          <w:rFonts w:eastAsiaTheme="minorEastAsia"/>
          <w:lang w:val="de-DE"/>
        </w:rPr>
      </w:pPr>
    </w:p>
    <w:p w14:paraId="13826391" w14:textId="77777777" w:rsidR="00321055" w:rsidRPr="00D61FAD" w:rsidRDefault="00321055" w:rsidP="00D61FAD">
      <w:pPr>
        <w:rPr>
          <w:rFonts w:eastAsiaTheme="minorEastAsia"/>
          <w:lang w:val="de-DE"/>
        </w:rPr>
      </w:pPr>
    </w:p>
    <w:p w14:paraId="11DAB899" w14:textId="38592BB0" w:rsidR="00D61FAD" w:rsidRDefault="008A0C1E" w:rsidP="00D61FAD">
      <w:pPr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2.6+0.14log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+</m:t>
                </m:r>
              </m:sup>
            </m:sSup>
          </m:e>
        </m:d>
        <m:r>
          <w:rPr>
            <w:rFonts w:ascii="Cambria Math" w:hAnsi="Cambria Math"/>
            <w:lang w:val="en-US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-3</m:t>
            </m:r>
          </m:sup>
        </m:sSup>
      </m:oMath>
      <w:r w:rsidR="00D61FAD" w:rsidRPr="00D61FAD">
        <w:rPr>
          <w:rFonts w:eastAsiaTheme="minorEastAsia"/>
          <w:lang w:val="en-US"/>
        </w:rPr>
        <w:t xml:space="preserve"> </w:t>
      </w:r>
      <w:r w:rsidR="00D61FAD" w:rsidRPr="00D61FAD">
        <w:rPr>
          <w:rFonts w:eastAsiaTheme="minorEastAsia"/>
          <w:lang w:val="en-US"/>
        </w:rPr>
        <w:tab/>
      </w:r>
      <w:proofErr w:type="gramStart"/>
      <w:r w:rsidR="00D61FAD" w:rsidRPr="00D61FAD">
        <w:rPr>
          <w:rFonts w:eastAsiaTheme="minorEastAsia"/>
          <w:lang w:val="en-US"/>
        </w:rPr>
        <w:t>for</w:t>
      </w:r>
      <w:proofErr w:type="gramEnd"/>
      <w:r w:rsidR="00D61FAD" w:rsidRPr="00D61FAD">
        <w:rPr>
          <w:rFonts w:eastAsiaTheme="minorEastAsia"/>
          <w:lang w:val="en-U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log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Theme="minorEastAsia" w:hAnsi="Cambria Math"/>
            <w:lang w:val="en-US"/>
          </w:rPr>
          <m:t>=1</m:t>
        </m:r>
      </m:oMath>
      <w:r w:rsidR="00D61FAD" w:rsidRPr="00D61FAD">
        <w:rPr>
          <w:rFonts w:eastAsiaTheme="minorEastAsia"/>
          <w:lang w:val="en-US"/>
        </w:rPr>
        <w:tab/>
      </w:r>
      <w:r w:rsidR="00D61FAD" w:rsidRPr="00D61FAD">
        <w:rPr>
          <w:rFonts w:eastAsiaTheme="minorEastAsia"/>
          <w:lang w:val="en-US"/>
        </w:rPr>
        <w:tab/>
        <w:t>(1b)</w:t>
      </w:r>
    </w:p>
    <w:p w14:paraId="4FEDCDFC" w14:textId="77777777" w:rsidR="00D61FAD" w:rsidRPr="00D61FAD" w:rsidRDefault="00D61FAD" w:rsidP="00D61FAD">
      <w:pPr>
        <w:rPr>
          <w:rFonts w:eastAsiaTheme="minorEastAsia"/>
          <w:lang w:val="en-US"/>
        </w:rPr>
      </w:pPr>
    </w:p>
    <w:p w14:paraId="0EE89370" w14:textId="3561013D" w:rsidR="00D61FAD" w:rsidRPr="00433E1E" w:rsidRDefault="00D61FAD" w:rsidP="00D61FAD">
      <w:pPr>
        <w:rPr>
          <w:lang w:val="de-DE"/>
        </w:rPr>
      </w:pPr>
      <w:r w:rsidRPr="0018622D">
        <w:rPr>
          <w:lang w:val="de-DE"/>
        </w:rPr>
        <w:t>alt:</w:t>
      </w:r>
      <w:r w:rsidRPr="0018622D">
        <w:rPr>
          <w:lang w:val="de-DE"/>
        </w:rPr>
        <w:tab/>
      </w:r>
      <m:oMath>
        <m:r>
          <w:rPr>
            <w:rFonts w:ascii="Cambria Math" w:hAnsi="Cambria Math"/>
            <w:lang w:val="de-DE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de-DE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>2.6+0.14</m:t>
            </m:r>
            <m:r>
              <w:rPr>
                <w:rFonts w:ascii="Cambria Math" w:hAnsi="Cambria Math"/>
                <w:lang w:val="en-US"/>
              </w:rPr>
              <m:t>log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de-DE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de-DE"/>
                  </w:rPr>
                  <m:t>1</m:t>
                </m:r>
                <m:r>
                  <w:rPr>
                    <w:rFonts w:ascii="Cambria Math" w:hAnsi="Cambria Math"/>
                    <w:lang w:val="en-US"/>
                  </w:rPr>
                  <m:t>lx</m:t>
                </m:r>
              </m:den>
            </m:f>
          </m:e>
        </m:d>
        <m:r>
          <w:rPr>
            <w:rFonts w:ascii="Cambria Math" w:hAnsi="Cambria Math"/>
            <w:lang w:val="de-DE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-3</m:t>
            </m:r>
          </m:sup>
        </m:sSup>
      </m:oMath>
    </w:p>
    <w:p w14:paraId="1811375E" w14:textId="77777777" w:rsidR="00B31292" w:rsidRPr="0018622D" w:rsidRDefault="00B31292" w:rsidP="00D61FAD">
      <w:pPr>
        <w:rPr>
          <w:lang w:val="de-DE"/>
        </w:rPr>
      </w:pPr>
    </w:p>
    <w:p w14:paraId="509F31AB" w14:textId="77777777" w:rsidR="00321055" w:rsidRPr="0018622D" w:rsidRDefault="00321055" w:rsidP="00D61FAD">
      <w:pPr>
        <w:rPr>
          <w:lang w:val="de-DE"/>
        </w:rPr>
      </w:pPr>
    </w:p>
    <w:p w14:paraId="5C90D678" w14:textId="414CD724" w:rsidR="00DA4554" w:rsidRPr="00423F9A" w:rsidRDefault="008A0C1E" w:rsidP="00D61FAD">
      <w:pPr>
        <w:pStyle w:val="BodyText"/>
        <w:rPr>
          <w:lang w:val="en-US" w:eastAsia="de-DE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3.32+0.08log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+</m:t>
                </m:r>
              </m:sup>
            </m:sSup>
          </m:e>
        </m:d>
        <m:r>
          <w:rPr>
            <w:rFonts w:ascii="Cambria Math" w:hAnsi="Cambria Math"/>
            <w:lang w:val="en-US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-3</m:t>
            </m:r>
          </m:sup>
        </m:sSup>
      </m:oMath>
      <w:r w:rsidR="00D61FAD" w:rsidRPr="00423F9A">
        <w:rPr>
          <w:rFonts w:eastAsiaTheme="minorEastAsia"/>
          <w:lang w:val="en-US"/>
        </w:rPr>
        <w:t xml:space="preserve"> </w:t>
      </w:r>
      <w:r w:rsidR="00423F9A" w:rsidRPr="00423F9A">
        <w:rPr>
          <w:rFonts w:eastAsiaTheme="minorEastAsia"/>
          <w:lang w:val="en-US"/>
        </w:rPr>
        <w:tab/>
      </w:r>
      <w:proofErr w:type="gramStart"/>
      <w:r w:rsidR="00423F9A" w:rsidRPr="00423F9A">
        <w:rPr>
          <w:rFonts w:eastAsiaTheme="minorEastAsia"/>
          <w:lang w:val="en-US"/>
        </w:rPr>
        <w:t>for</w:t>
      </w:r>
      <w:proofErr w:type="gramEnd"/>
      <w:r w:rsidR="00423F9A" w:rsidRPr="00423F9A">
        <w:rPr>
          <w:rFonts w:eastAsiaTheme="minorEastAsia"/>
          <w:lang w:val="en-US"/>
        </w:rPr>
        <w:t xml:space="preserve"> </w:t>
      </w:r>
      <w:r w:rsidR="00D61FAD" w:rsidRPr="00423F9A">
        <w:rPr>
          <w:rFonts w:eastAsiaTheme="minorEastAsia"/>
          <w:lang w:val="en-U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log</m:t>
            </m:r>
            <m:d>
              <m:d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type m:val="lin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b>
                    </m:sSub>
                  </m:den>
                </m:f>
              </m:e>
            </m:d>
          </m:e>
        </m:d>
        <m:r>
          <w:rPr>
            <w:rFonts w:ascii="Cambria Math" w:eastAsiaTheme="minorEastAsia" w:hAnsi="Cambria Math"/>
            <w:lang w:val="en-US"/>
          </w:rPr>
          <m:t>=2</m:t>
        </m:r>
      </m:oMath>
      <w:r w:rsidR="00D61FAD" w:rsidRPr="00423F9A">
        <w:rPr>
          <w:rFonts w:eastAsiaTheme="minorEastAsia"/>
          <w:lang w:val="en-US"/>
        </w:rPr>
        <w:tab/>
      </w:r>
      <w:r w:rsidR="00423F9A">
        <w:rPr>
          <w:rFonts w:eastAsiaTheme="minorEastAsia"/>
          <w:lang w:val="en-US"/>
        </w:rPr>
        <w:tab/>
      </w:r>
      <w:r w:rsidR="00D61FAD" w:rsidRPr="00423F9A">
        <w:rPr>
          <w:rFonts w:eastAsiaTheme="minorEastAsia"/>
          <w:lang w:val="en-US"/>
        </w:rPr>
        <w:t>(1</w:t>
      </w:r>
      <w:r w:rsidR="00423F9A">
        <w:rPr>
          <w:rFonts w:eastAsiaTheme="minorEastAsia"/>
          <w:lang w:val="en-US"/>
        </w:rPr>
        <w:t>c</w:t>
      </w:r>
      <w:r w:rsidR="00D61FAD" w:rsidRPr="00423F9A">
        <w:rPr>
          <w:rFonts w:eastAsiaTheme="minorEastAsia"/>
          <w:lang w:val="en-US"/>
        </w:rPr>
        <w:t>)</w:t>
      </w:r>
    </w:p>
    <w:p w14:paraId="370ACD67" w14:textId="57DB3E63" w:rsidR="00FB0695" w:rsidRPr="00943189" w:rsidRDefault="00423F9A" w:rsidP="00F25BF4">
      <w:pPr>
        <w:pStyle w:val="BodyText"/>
        <w:rPr>
          <w:lang w:val="de-DE" w:eastAsia="de-DE"/>
        </w:rPr>
      </w:pPr>
      <w:r w:rsidRPr="0018622D">
        <w:rPr>
          <w:lang w:val="de-DE" w:eastAsia="de-DE"/>
        </w:rPr>
        <w:t>alt:</w:t>
      </w:r>
      <w:r w:rsidRPr="0018622D">
        <w:rPr>
          <w:lang w:val="de-DE" w:eastAsia="de-DE"/>
        </w:rPr>
        <w:tab/>
      </w:r>
      <m:oMath>
        <m:r>
          <w:rPr>
            <w:rFonts w:ascii="Cambria Math" w:hAnsi="Cambria Math"/>
            <w:lang w:val="de-DE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  <w:lang w:val="de-DE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>3.32+0.08</m:t>
            </m:r>
            <m:r>
              <w:rPr>
                <w:rFonts w:ascii="Cambria Math" w:hAnsi="Cambria Math"/>
                <w:lang w:val="en-US"/>
              </w:rPr>
              <m:t>log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de-DE"/>
                      </w:rPr>
                      <m:t>+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lang w:val="de-DE"/>
                  </w:rPr>
                  <m:t>1</m:t>
                </m:r>
                <m:r>
                  <w:rPr>
                    <w:rFonts w:ascii="Cambria Math" w:hAnsi="Cambria Math"/>
                    <w:lang w:val="en-US"/>
                  </w:rPr>
                  <m:t>lx</m:t>
                </m:r>
              </m:den>
            </m:f>
          </m:e>
        </m:d>
        <m:r>
          <w:rPr>
            <w:rFonts w:ascii="Cambria Math" w:hAnsi="Cambria Math"/>
            <w:lang w:val="de-DE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-3</m:t>
            </m:r>
          </m:sup>
        </m:sSup>
      </m:oMath>
    </w:p>
    <w:p w14:paraId="10F54923" w14:textId="77777777" w:rsidR="00943189" w:rsidRPr="00901F4F" w:rsidRDefault="00943189" w:rsidP="00F25BF4">
      <w:pPr>
        <w:pStyle w:val="BodyText"/>
        <w:rPr>
          <w:rFonts w:ascii="Calibri" w:hAnsi="Calibri"/>
          <w:lang w:val="de-DE"/>
        </w:rPr>
      </w:pPr>
    </w:p>
    <w:p w14:paraId="480B8FB5" w14:textId="45E35017" w:rsidR="00FB0695" w:rsidRDefault="00423F9A" w:rsidP="00F25BF4">
      <w:pPr>
        <w:pStyle w:val="BodyText"/>
        <w:rPr>
          <w:rFonts w:ascii="Calibri" w:hAnsi="Calibri"/>
        </w:rPr>
      </w:pPr>
      <w:proofErr w:type="gramStart"/>
      <w:r>
        <w:rPr>
          <w:rFonts w:ascii="Calibri" w:hAnsi="Calibri"/>
        </w:rPr>
        <w:t>new</w:t>
      </w:r>
      <w:proofErr w:type="gramEnd"/>
      <w:r>
        <w:rPr>
          <w:rFonts w:ascii="Calibri" w:hAnsi="Calibri"/>
        </w:rPr>
        <w:t>:</w:t>
      </w:r>
      <w:r>
        <w:rPr>
          <w:rFonts w:ascii="Calibri" w:hAnsi="Calibri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>=max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14:paraId="51CED192" w14:textId="77777777" w:rsidR="006775A4" w:rsidRDefault="006775A4" w:rsidP="00F25BF4">
      <w:pPr>
        <w:pStyle w:val="BodyText"/>
        <w:rPr>
          <w:rFonts w:ascii="Calibri" w:hAnsi="Calibri"/>
        </w:rPr>
      </w:pPr>
    </w:p>
    <w:p w14:paraId="0256ACD4" w14:textId="77777777" w:rsidR="006775A4" w:rsidRPr="00AA22BF" w:rsidRDefault="006775A4" w:rsidP="006775A4">
      <w:pPr>
        <w:rPr>
          <w:rFonts w:eastAsiaTheme="minorEastAsia"/>
          <w:b/>
          <w:lang w:val="en-US"/>
        </w:rPr>
      </w:pPr>
      <w:r w:rsidRPr="00AA22BF">
        <w:rPr>
          <w:rFonts w:eastAsiaTheme="minorEastAsia"/>
          <w:b/>
          <w:lang w:val="en-US"/>
        </w:rPr>
        <w:t>Chapter 6 a)</w:t>
      </w:r>
    </w:p>
    <w:p w14:paraId="5231019A" w14:textId="77777777" w:rsidR="006775A4" w:rsidRPr="00AA22BF" w:rsidRDefault="006775A4" w:rsidP="006775A4">
      <w:pPr>
        <w:rPr>
          <w:rFonts w:eastAsiaTheme="minorEastAsia"/>
          <w:lang w:val="en-US"/>
        </w:rPr>
      </w:pPr>
    </w:p>
    <w:p w14:paraId="3D1760D1" w14:textId="3EC12A8D" w:rsidR="006775A4" w:rsidRDefault="008A0C1E" w:rsidP="006775A4">
      <w:pPr>
        <w:rPr>
          <w:rFonts w:eastAsiaTheme="minorEastAsia"/>
          <w:sz w:val="23"/>
          <w:szCs w:val="23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3"/>
                <w:szCs w:val="23"/>
                <w:lang w:val="en-US"/>
              </w:rPr>
              <m:t>Q</m:t>
            </m:r>
          </m:sub>
        </m:sSub>
        <m:r>
          <w:rPr>
            <w:rFonts w:ascii="Cambria Math" w:hAnsi="Cambria Math"/>
            <w:sz w:val="23"/>
            <w:szCs w:val="23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3"/>
            <w:szCs w:val="23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sz w:val="23"/>
                <w:szCs w:val="23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3"/>
                <w:szCs w:val="23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2</m:t>
                </m:r>
              </m:sub>
            </m:sSub>
          </m:e>
        </m:d>
      </m:oMath>
      <w:r w:rsidR="006775A4">
        <w:rPr>
          <w:rFonts w:eastAsiaTheme="minorEastAsia"/>
          <w:sz w:val="23"/>
          <w:szCs w:val="23"/>
          <w:lang w:val="en-US"/>
        </w:rPr>
        <w:tab/>
      </w:r>
      <w:r w:rsidR="006775A4">
        <w:rPr>
          <w:rFonts w:eastAsiaTheme="minorEastAsia"/>
          <w:sz w:val="23"/>
          <w:szCs w:val="23"/>
          <w:lang w:val="en-US"/>
        </w:rPr>
        <w:tab/>
      </w:r>
      <w:r w:rsidR="006775A4">
        <w:rPr>
          <w:rFonts w:eastAsiaTheme="minorEastAsia"/>
          <w:sz w:val="23"/>
          <w:szCs w:val="23"/>
          <w:lang w:val="en-US"/>
        </w:rPr>
        <w:tab/>
        <w:t>(2a)</w:t>
      </w:r>
    </w:p>
    <w:p w14:paraId="138A41E6" w14:textId="77777777" w:rsidR="006775A4" w:rsidRDefault="006775A4" w:rsidP="006775A4">
      <w:pPr>
        <w:rPr>
          <w:rFonts w:eastAsiaTheme="minorEastAsia"/>
          <w:sz w:val="23"/>
          <w:szCs w:val="23"/>
          <w:lang w:val="en-US"/>
        </w:rPr>
      </w:pPr>
    </w:p>
    <w:p w14:paraId="44EA03AC" w14:textId="77777777" w:rsidR="006775A4" w:rsidRPr="00DF7B6D" w:rsidRDefault="008A0C1E" w:rsidP="006775A4">
      <w:pPr>
        <w:rPr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3"/>
                <w:szCs w:val="23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3"/>
                    <w:szCs w:val="23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=0.05×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+0.038γ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=0.1×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+0.028γ</m:t>
                  </m:r>
                </m:e>
              </m:mr>
            </m:m>
          </m:e>
        </m:d>
      </m:oMath>
      <w:r w:rsidR="006775A4">
        <w:rPr>
          <w:rFonts w:eastAsiaTheme="minorEastAsia"/>
          <w:sz w:val="23"/>
          <w:szCs w:val="23"/>
          <w:lang w:val="en-US"/>
        </w:rPr>
        <w:t xml:space="preserve"> </w:t>
      </w:r>
      <m:oMath>
        <m:d>
          <m:dPr>
            <m:begChr m:val=""/>
            <m:endChr m:val="}"/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γ≤5×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(2b)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≤γ≤20×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(2c)</m:t>
                  </m:r>
                </m:e>
              </m:mr>
            </m:m>
          </m:e>
        </m:d>
      </m:oMath>
    </w:p>
    <w:p w14:paraId="3A0EC82E" w14:textId="77777777" w:rsidR="006775A4" w:rsidRPr="006775A4" w:rsidRDefault="006775A4" w:rsidP="006775A4">
      <w:pPr>
        <w:pStyle w:val="BodyText"/>
        <w:rPr>
          <w:lang w:val="en-US"/>
        </w:rPr>
      </w:pPr>
    </w:p>
    <w:p w14:paraId="7E950098" w14:textId="609BBDD7" w:rsidR="00FB0695" w:rsidRDefault="008A0C1E" w:rsidP="006775A4">
      <w:pPr>
        <w:pStyle w:val="BodyText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=0.07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6775A4">
        <w:rPr>
          <w:rFonts w:eastAsiaTheme="minorEastAsia"/>
          <w:lang w:val="en-US"/>
        </w:rPr>
        <w:tab/>
      </w:r>
      <w:r w:rsidR="006775A4">
        <w:rPr>
          <w:rFonts w:eastAsiaTheme="minorEastAsia"/>
          <w:lang w:val="en-US"/>
        </w:rPr>
        <w:tab/>
      </w:r>
      <w:r w:rsidR="006775A4">
        <w:rPr>
          <w:rFonts w:eastAsiaTheme="minorEastAsia"/>
          <w:lang w:val="en-US"/>
        </w:rPr>
        <w:tab/>
      </w:r>
      <w:r w:rsidR="006775A4">
        <w:rPr>
          <w:rFonts w:eastAsiaTheme="minorEastAsia"/>
          <w:lang w:val="en-US"/>
        </w:rPr>
        <w:tab/>
        <w:t>(2d)</w:t>
      </w:r>
    </w:p>
    <w:p w14:paraId="3C846051" w14:textId="77777777" w:rsidR="00423F9A" w:rsidRDefault="00423F9A" w:rsidP="00F25BF4">
      <w:pPr>
        <w:pStyle w:val="BodyText"/>
        <w:rPr>
          <w:rFonts w:ascii="Calibri" w:hAnsi="Calibri"/>
        </w:rPr>
      </w:pPr>
    </w:p>
    <w:p w14:paraId="1BE4CDB5" w14:textId="77777777" w:rsidR="006A0552" w:rsidRDefault="006A0552" w:rsidP="006A0552">
      <w:pPr>
        <w:rPr>
          <w:rFonts w:eastAsiaTheme="minorEastAsia"/>
          <w:b/>
          <w:lang w:val="en-US"/>
        </w:rPr>
      </w:pPr>
      <w:r w:rsidRPr="009B6A0A">
        <w:rPr>
          <w:rFonts w:eastAsiaTheme="minorEastAsia"/>
          <w:b/>
          <w:lang w:val="en-US"/>
        </w:rPr>
        <w:t>Chapter 6 b)</w:t>
      </w:r>
    </w:p>
    <w:p w14:paraId="33B46C73" w14:textId="77777777" w:rsidR="006A0552" w:rsidRPr="009B6A0A" w:rsidRDefault="006A0552" w:rsidP="006A0552">
      <w:pPr>
        <w:rPr>
          <w:rFonts w:eastAsiaTheme="minorEastAsia"/>
          <w:lang w:val="en-US"/>
        </w:rPr>
      </w:pPr>
    </w:p>
    <w:p w14:paraId="2BB14D7F" w14:textId="79EE846E" w:rsidR="006A0552" w:rsidRDefault="008A0C1E" w:rsidP="006A0552">
      <w:pPr>
        <w:rPr>
          <w:rFonts w:eastAsiaTheme="minorEastAsia"/>
          <w:sz w:val="23"/>
          <w:szCs w:val="23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3"/>
                <w:szCs w:val="23"/>
                <w:lang w:val="en-US"/>
              </w:rPr>
              <m:t>D</m:t>
            </m:r>
          </m:sub>
        </m:sSub>
        <m:r>
          <w:rPr>
            <w:rFonts w:ascii="Cambria Math" w:hAnsi="Cambria Math"/>
            <w:sz w:val="23"/>
            <w:szCs w:val="23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3"/>
            <w:szCs w:val="23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sz w:val="23"/>
                <w:szCs w:val="23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Θ'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3"/>
                <w:szCs w:val="23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Θ'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2</m:t>
                </m:r>
              </m:sub>
            </m:sSub>
          </m:e>
        </m:d>
      </m:oMath>
      <w:r w:rsidR="006A0552">
        <w:rPr>
          <w:rFonts w:eastAsiaTheme="minorEastAsia"/>
          <w:sz w:val="23"/>
          <w:szCs w:val="23"/>
          <w:lang w:val="en-US"/>
        </w:rPr>
        <w:tab/>
      </w:r>
      <w:r w:rsidR="006A0552">
        <w:rPr>
          <w:rFonts w:eastAsiaTheme="minorEastAsia"/>
          <w:sz w:val="23"/>
          <w:szCs w:val="23"/>
          <w:lang w:val="en-US"/>
        </w:rPr>
        <w:tab/>
      </w:r>
      <w:r w:rsidR="006A0552">
        <w:rPr>
          <w:rFonts w:eastAsiaTheme="minorEastAsia"/>
          <w:sz w:val="23"/>
          <w:szCs w:val="23"/>
          <w:lang w:val="en-US"/>
        </w:rPr>
        <w:tab/>
        <w:t>(3a)</w:t>
      </w:r>
    </w:p>
    <w:p w14:paraId="0C66DB30" w14:textId="77777777" w:rsidR="006A0552" w:rsidRPr="00DF7B6D" w:rsidRDefault="006A0552" w:rsidP="006A0552">
      <w:pPr>
        <w:rPr>
          <w:lang w:val="en-US"/>
        </w:rPr>
      </w:pPr>
    </w:p>
    <w:p w14:paraId="4BF6D32F" w14:textId="77777777" w:rsidR="006A0552" w:rsidRDefault="008A0C1E" w:rsidP="006A0552">
      <w:pPr>
        <w:rPr>
          <w:rFonts w:eastAsiaTheme="minorEastAsia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3"/>
                <w:szCs w:val="23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3"/>
                    <w:szCs w:val="23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Θ'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=0.16×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+0.12γ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Θ'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=0.31×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+0.09γ</m:t>
                  </m:r>
                </m:e>
              </m:mr>
            </m:m>
          </m:e>
        </m:d>
      </m:oMath>
      <w:r w:rsidR="006A0552">
        <w:rPr>
          <w:rFonts w:eastAsiaTheme="minorEastAsia"/>
          <w:sz w:val="23"/>
          <w:szCs w:val="23"/>
          <w:lang w:val="en-US"/>
        </w:rPr>
        <w:t xml:space="preserve"> </w:t>
      </w:r>
      <m:oMath>
        <m:d>
          <m:dPr>
            <m:begChr m:val=""/>
            <m:endChr m:val="}"/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γ≤5×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(3b)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≤γ≤20×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(3c)</m:t>
                  </m:r>
                </m:e>
              </m:mr>
            </m:m>
          </m:e>
        </m:d>
      </m:oMath>
    </w:p>
    <w:p w14:paraId="60F3897E" w14:textId="77777777" w:rsidR="006A0552" w:rsidRPr="009B6A0A" w:rsidRDefault="006A0552" w:rsidP="006A0552">
      <w:pPr>
        <w:rPr>
          <w:lang w:val="en-US"/>
        </w:rPr>
      </w:pPr>
    </w:p>
    <w:p w14:paraId="3D6FD4B9" w14:textId="571087F1" w:rsidR="00423F9A" w:rsidRDefault="008A0C1E" w:rsidP="006A0552">
      <w:pPr>
        <w:pStyle w:val="BodyText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Θ'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=0.224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6A0552" w:rsidRPr="009B6A0A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 w:rsidRPr="009B6A0A">
        <w:rPr>
          <w:rFonts w:eastAsiaTheme="minorEastAsia"/>
          <w:lang w:val="en-US"/>
        </w:rPr>
        <w:t>(3d)</w:t>
      </w:r>
    </w:p>
    <w:p w14:paraId="06409A1F" w14:textId="77777777" w:rsidR="00423F9A" w:rsidRDefault="00423F9A" w:rsidP="00F25BF4">
      <w:pPr>
        <w:pStyle w:val="BodyText"/>
        <w:rPr>
          <w:rFonts w:ascii="Calibri" w:hAnsi="Calibri"/>
        </w:rPr>
      </w:pPr>
    </w:p>
    <w:p w14:paraId="2436E345" w14:textId="77777777" w:rsidR="006A0552" w:rsidRDefault="006A0552" w:rsidP="006A0552">
      <w:pPr>
        <w:rPr>
          <w:rFonts w:eastAsiaTheme="minorEastAsia"/>
          <w:b/>
          <w:lang w:val="en-US"/>
        </w:rPr>
      </w:pPr>
      <w:r w:rsidRPr="009B6A0A">
        <w:rPr>
          <w:rFonts w:eastAsiaTheme="minorEastAsia"/>
          <w:b/>
          <w:lang w:val="en-US"/>
        </w:rPr>
        <w:t xml:space="preserve">Chapter </w:t>
      </w:r>
      <w:r>
        <w:rPr>
          <w:rFonts w:eastAsiaTheme="minorEastAsia"/>
          <w:b/>
          <w:lang w:val="en-US"/>
        </w:rPr>
        <w:t>6 c</w:t>
      </w:r>
      <w:r w:rsidRPr="009B6A0A">
        <w:rPr>
          <w:rFonts w:eastAsiaTheme="minorEastAsia"/>
          <w:b/>
          <w:lang w:val="en-US"/>
        </w:rPr>
        <w:t>)</w:t>
      </w:r>
    </w:p>
    <w:p w14:paraId="68B9A701" w14:textId="77777777" w:rsidR="006A0552" w:rsidRDefault="006A0552" w:rsidP="006A0552">
      <w:pPr>
        <w:rPr>
          <w:rFonts w:eastAsiaTheme="minorEastAsia"/>
          <w:b/>
          <w:lang w:val="en-US"/>
        </w:rPr>
      </w:pPr>
    </w:p>
    <w:p w14:paraId="3548C282" w14:textId="77101507" w:rsidR="006A0552" w:rsidRDefault="008A0C1E" w:rsidP="006A0552">
      <w:pPr>
        <w:rPr>
          <w:rFonts w:eastAsiaTheme="minorEastAsia"/>
          <w:sz w:val="23"/>
          <w:szCs w:val="23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3"/>
                <w:szCs w:val="23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  <w:lang w:val="en-US"/>
              </w:rPr>
              <m:t>Θ</m:t>
            </m:r>
          </m:e>
          <m:sub>
            <m:r>
              <w:rPr>
                <w:rFonts w:ascii="Cambria Math" w:hAnsi="Cambria Math"/>
                <w:sz w:val="23"/>
                <w:szCs w:val="23"/>
                <w:lang w:val="en-US"/>
              </w:rPr>
              <m:t>M</m:t>
            </m:r>
          </m:sub>
        </m:sSub>
        <m:r>
          <w:rPr>
            <w:rFonts w:ascii="Cambria Math" w:hAnsi="Cambria Math"/>
            <w:sz w:val="23"/>
            <w:szCs w:val="23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sz w:val="23"/>
            <w:szCs w:val="23"/>
            <w:lang w:val="en-US"/>
          </w:rPr>
          <m:t>max</m:t>
        </m:r>
        <m:d>
          <m:dPr>
            <m:begChr m:val="{"/>
            <m:endChr m:val="}"/>
            <m:ctrlPr>
              <w:rPr>
                <w:rFonts w:ascii="Cambria Math" w:hAnsi="Cambria Math"/>
                <w:sz w:val="23"/>
                <w:szCs w:val="23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Θ"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3"/>
                <w:szCs w:val="23"/>
                <w:lang w:val="en-US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 w:val="23"/>
                    <w:szCs w:val="23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Θ"</m:t>
                </m:r>
              </m:e>
              <m:sub>
                <m:r>
                  <w:rPr>
                    <w:rFonts w:ascii="Cambria Math" w:hAnsi="Cambria Math"/>
                    <w:sz w:val="23"/>
                    <w:szCs w:val="23"/>
                    <w:lang w:val="en-US"/>
                  </w:rPr>
                  <m:t>2</m:t>
                </m:r>
              </m:sub>
            </m:sSub>
          </m:e>
        </m:d>
      </m:oMath>
      <w:r w:rsidR="006A0552">
        <w:rPr>
          <w:rFonts w:eastAsiaTheme="minorEastAsia"/>
          <w:sz w:val="23"/>
          <w:szCs w:val="23"/>
          <w:lang w:val="en-US"/>
        </w:rPr>
        <w:tab/>
      </w:r>
      <w:r w:rsidR="006A0552">
        <w:rPr>
          <w:rFonts w:eastAsiaTheme="minorEastAsia"/>
          <w:sz w:val="23"/>
          <w:szCs w:val="23"/>
          <w:lang w:val="en-US"/>
        </w:rPr>
        <w:tab/>
      </w:r>
      <w:r w:rsidR="006A0552">
        <w:rPr>
          <w:rFonts w:eastAsiaTheme="minorEastAsia"/>
          <w:sz w:val="23"/>
          <w:szCs w:val="23"/>
          <w:lang w:val="en-US"/>
        </w:rPr>
        <w:tab/>
        <w:t>(4a)</w:t>
      </w:r>
    </w:p>
    <w:p w14:paraId="14E2F0FB" w14:textId="77777777" w:rsidR="006A0552" w:rsidRPr="00DF7B6D" w:rsidRDefault="006A0552" w:rsidP="006A0552">
      <w:pPr>
        <w:rPr>
          <w:lang w:val="en-US"/>
        </w:rPr>
      </w:pPr>
    </w:p>
    <w:p w14:paraId="435AB358" w14:textId="77777777" w:rsidR="006A0552" w:rsidRDefault="008A0C1E" w:rsidP="006A0552">
      <w:pPr>
        <w:rPr>
          <w:rFonts w:eastAsiaTheme="minorEastAsia"/>
          <w:lang w:val="en-US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3"/>
                <w:szCs w:val="23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3"/>
                    <w:szCs w:val="23"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Θ"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=0.25×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+0.19γ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Θ"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=0.5×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3"/>
                      <w:szCs w:val="23"/>
                      <w:lang w:val="en-US"/>
                    </w:rPr>
                    <m:t>+0.14γ</m:t>
                  </m:r>
                </m:e>
              </m:mr>
            </m:m>
          </m:e>
        </m:d>
      </m:oMath>
      <w:r w:rsidR="006A0552">
        <w:rPr>
          <w:rFonts w:eastAsiaTheme="minorEastAsia"/>
          <w:sz w:val="23"/>
          <w:szCs w:val="23"/>
          <w:lang w:val="en-US"/>
        </w:rPr>
        <w:t xml:space="preserve"> </w:t>
      </w:r>
      <m:oMath>
        <m:d>
          <m:dPr>
            <m:begChr m:val=""/>
            <m:endChr m:val="}"/>
            <m:ctrlPr>
              <w:rPr>
                <w:rFonts w:ascii="Cambria Math" w:hAnsi="Cambria Math" w:cs="Arial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γ≤5×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(4b)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for 5×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>≤γ≤20×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3"/>
                          <w:szCs w:val="23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3"/>
                          <w:szCs w:val="23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3"/>
                      <w:szCs w:val="23"/>
                      <w:lang w:val="en-US"/>
                    </w:rPr>
                    <m:t xml:space="preserve">radian   </m:t>
                  </m:r>
                  <m:r>
                    <m:rPr>
                      <m:nor/>
                    </m:rPr>
                    <w:rPr>
                      <w:rFonts w:eastAsiaTheme="minorEastAsia" w:cs="Arial"/>
                      <w:sz w:val="23"/>
                      <w:szCs w:val="23"/>
                      <w:lang w:val="en-US"/>
                    </w:rPr>
                    <m:t>(4c)</m:t>
                  </m:r>
                </m:e>
              </m:mr>
            </m:m>
          </m:e>
        </m:d>
      </m:oMath>
    </w:p>
    <w:p w14:paraId="614389F3" w14:textId="77777777" w:rsidR="006A0552" w:rsidRPr="00D27817" w:rsidRDefault="006A0552" w:rsidP="006A0552">
      <w:pPr>
        <w:rPr>
          <w:lang w:val="en-US"/>
        </w:rPr>
      </w:pPr>
    </w:p>
    <w:p w14:paraId="776553BA" w14:textId="099F00B4" w:rsidR="00423F9A" w:rsidRPr="008E5ED0" w:rsidRDefault="008A0C1E" w:rsidP="006A0552">
      <w:pPr>
        <w:pStyle w:val="BodyText"/>
        <w:rPr>
          <w:rFonts w:ascii="Calibri" w:hAnsi="Calibri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Θ"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=0.35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6A0552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>
        <w:rPr>
          <w:rFonts w:eastAsiaTheme="minorEastAsia"/>
          <w:lang w:val="en-US"/>
        </w:rPr>
        <w:tab/>
      </w:r>
      <w:r w:rsidR="006A0552" w:rsidRPr="008E5ED0">
        <w:rPr>
          <w:rFonts w:eastAsiaTheme="minorEastAsia"/>
          <w:lang w:val="en-US"/>
        </w:rPr>
        <w:t>(4d)</w:t>
      </w:r>
    </w:p>
    <w:p w14:paraId="0549F6D1" w14:textId="77777777" w:rsidR="00423F9A" w:rsidRPr="008E5ED0" w:rsidRDefault="00423F9A" w:rsidP="00F25BF4">
      <w:pPr>
        <w:pStyle w:val="BodyText"/>
        <w:rPr>
          <w:rFonts w:ascii="Calibri" w:hAnsi="Calibri"/>
          <w:lang w:val="en-US"/>
        </w:rPr>
      </w:pPr>
    </w:p>
    <w:p w14:paraId="018E6727" w14:textId="6EA0B4B2" w:rsidR="00423F9A" w:rsidRPr="008E5ED0" w:rsidRDefault="00321055" w:rsidP="00F25BF4">
      <w:pPr>
        <w:pStyle w:val="BodyText"/>
        <w:rPr>
          <w:rFonts w:ascii="Calibri" w:hAnsi="Calibri"/>
          <w:b/>
          <w:lang w:val="en-US"/>
        </w:rPr>
      </w:pPr>
      <w:r w:rsidRPr="008E5ED0">
        <w:rPr>
          <w:rFonts w:ascii="Calibri" w:hAnsi="Calibri"/>
          <w:b/>
          <w:lang w:val="en-US"/>
        </w:rPr>
        <w:t>Annex 11.1</w:t>
      </w:r>
    </w:p>
    <w:p w14:paraId="2641125E" w14:textId="41F461C4" w:rsidR="00321055" w:rsidRDefault="00A52EC3" w:rsidP="00F25BF4">
      <w:pPr>
        <w:pStyle w:val="BodyText"/>
        <w:rPr>
          <w:rFonts w:ascii="Calibri" w:hAnsi="Calibri"/>
        </w:rPr>
      </w:pPr>
      <w:r w:rsidRPr="008E5ED0">
        <w:rPr>
          <w:rFonts w:ascii="Calibri" w:hAnsi="Calibri"/>
          <w:lang w:val="en-US"/>
        </w:rPr>
        <w:t>(5)</w:t>
      </w:r>
      <w:r w:rsidRPr="008E5ED0">
        <w:rPr>
          <w:rFonts w:ascii="Calibri" w:hAnsi="Calibri"/>
          <w:lang w:val="en-US"/>
        </w:rPr>
        <w:tab/>
      </w:r>
      <m:oMath>
        <m:r>
          <w:rPr>
            <w:rFonts w:ascii="Cambria Math" w:hAnsi="Cambria Math"/>
          </w:rPr>
          <m:t>E</m:t>
        </m:r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</w:rPr>
          <m:t>I</m:t>
        </m:r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</w:p>
    <w:p w14:paraId="535D2EBB" w14:textId="77777777" w:rsidR="00460517" w:rsidRDefault="00460517" w:rsidP="00F25BF4">
      <w:pPr>
        <w:pStyle w:val="BodyText"/>
        <w:rPr>
          <w:rFonts w:ascii="Calibri" w:hAnsi="Calibri"/>
        </w:rPr>
      </w:pPr>
    </w:p>
    <w:p w14:paraId="3C316C36" w14:textId="575765B5" w:rsidR="00321055" w:rsidRDefault="00321055" w:rsidP="00F25BF4">
      <w:pPr>
        <w:pStyle w:val="BodyText"/>
        <w:rPr>
          <w:rFonts w:ascii="Calibri" w:hAnsi="Calibri"/>
        </w:rPr>
      </w:pPr>
      <w:r w:rsidRPr="00460517">
        <w:rPr>
          <w:rFonts w:ascii="Calibri" w:hAnsi="Calibri"/>
          <w:lang w:val="en-US"/>
        </w:rPr>
        <w:t>(6</w:t>
      </w:r>
      <w:r w:rsidR="00460517" w:rsidRPr="00460517">
        <w:rPr>
          <w:rFonts w:ascii="Calibri" w:hAnsi="Calibri"/>
          <w:lang w:val="en-US"/>
        </w:rPr>
        <w:t>a</w:t>
      </w:r>
      <w:r w:rsidRPr="00460517">
        <w:rPr>
          <w:rFonts w:ascii="Calibri" w:hAnsi="Calibri"/>
          <w:lang w:val="en-US"/>
        </w:rPr>
        <w:t>)</w:t>
      </w:r>
      <w:r w:rsidR="00A52EC3" w:rsidRPr="00460517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  <w:lang w:val="en-US"/>
          </w:rPr>
          <m:t>≥1*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-6</m:t>
            </m:r>
          </m:sup>
        </m:sSup>
      </m:oMath>
    </w:p>
    <w:p w14:paraId="53C12BC2" w14:textId="4EE5B1DC" w:rsidR="00A52EC3" w:rsidRPr="00460517" w:rsidRDefault="00A52EC3" w:rsidP="00A52EC3">
      <w:pPr>
        <w:pStyle w:val="BodyText"/>
        <w:rPr>
          <w:rFonts w:ascii="Calibri" w:hAnsi="Calibri"/>
          <w:lang w:val="en-US"/>
        </w:rPr>
      </w:pPr>
      <w:proofErr w:type="gramStart"/>
      <w:r w:rsidRPr="00460517">
        <w:rPr>
          <w:rFonts w:ascii="Calibri" w:hAnsi="Calibri"/>
          <w:lang w:val="en-US"/>
        </w:rPr>
        <w:t>alt</w:t>
      </w:r>
      <w:proofErr w:type="gramEnd"/>
      <w:r w:rsidRPr="00460517">
        <w:rPr>
          <w:rFonts w:ascii="Calibri" w:hAnsi="Calibri"/>
          <w:lang w:val="en-US"/>
        </w:rPr>
        <w:t xml:space="preserve"> 1: </w:t>
      </w:r>
      <w:r w:rsidRPr="00460517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  <w:lang w:val="en-US"/>
          </w:rPr>
          <m:t>≥1*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</w:p>
    <w:p w14:paraId="37B16E7A" w14:textId="505787B0" w:rsidR="00A52EC3" w:rsidRPr="00A52EC3" w:rsidRDefault="00A52EC3" w:rsidP="00A52EC3">
      <w:pPr>
        <w:pStyle w:val="BodyText"/>
        <w:rPr>
          <w:rFonts w:ascii="Calibri" w:hAnsi="Calibri"/>
        </w:rPr>
      </w:pPr>
      <w:proofErr w:type="gramStart"/>
      <w:r w:rsidRPr="00460517">
        <w:rPr>
          <w:rFonts w:ascii="Calibri" w:hAnsi="Calibri"/>
          <w:lang w:val="en-US"/>
        </w:rPr>
        <w:t>alt</w:t>
      </w:r>
      <w:proofErr w:type="gramEnd"/>
      <w:r w:rsidRPr="00460517">
        <w:rPr>
          <w:rFonts w:ascii="Calibri" w:hAnsi="Calibri"/>
          <w:lang w:val="en-US"/>
        </w:rPr>
        <w:t xml:space="preserve"> 2: </w:t>
      </w:r>
      <w:r w:rsidRPr="00460517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</m:t>
                </m:r>
                <m:r>
                  <w:rPr>
                    <w:rFonts w:ascii="Cambria Math" w:hAnsi="Cambria Math"/>
                  </w:rPr>
                  <m:t>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</w:rPr>
          <m:t>≥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</m:oMath>
      <w:r>
        <w:rPr>
          <w:rFonts w:ascii="Calibri" w:hAnsi="Calibri"/>
        </w:rPr>
        <w:t xml:space="preserve">  with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  <w:r w:rsidR="00460517">
        <w:rPr>
          <w:rFonts w:ascii="Calibri" w:hAnsi="Calibri"/>
        </w:rPr>
        <w:t xml:space="preserve"> </w:t>
      </w:r>
      <w:r w:rsidR="00460517">
        <w:rPr>
          <w:rFonts w:ascii="Calibri" w:hAnsi="Calibri"/>
        </w:rPr>
        <w:tab/>
      </w:r>
      <w:r w:rsidR="00460517">
        <w:rPr>
          <w:rFonts w:ascii="Calibri" w:hAnsi="Calibri"/>
        </w:rPr>
        <w:tab/>
        <w:t>(preferred version)</w:t>
      </w:r>
    </w:p>
    <w:p w14:paraId="1F4BC93E" w14:textId="77777777" w:rsidR="00A52EC3" w:rsidRDefault="00A52EC3" w:rsidP="00A52EC3">
      <w:pPr>
        <w:pStyle w:val="BodyText"/>
        <w:rPr>
          <w:rFonts w:ascii="Calibri" w:hAnsi="Calibri"/>
        </w:rPr>
      </w:pPr>
    </w:p>
    <w:p w14:paraId="0E55C235" w14:textId="5F2FD59C" w:rsidR="00460517" w:rsidRPr="00A6357C" w:rsidRDefault="00460517" w:rsidP="00460517">
      <w:pPr>
        <w:pStyle w:val="BodyText"/>
        <w:rPr>
          <w:rFonts w:ascii="Calibri" w:hAnsi="Calibri"/>
          <w:lang w:val="de-DE"/>
        </w:rPr>
      </w:pPr>
      <w:r w:rsidRPr="00A6357C">
        <w:rPr>
          <w:rFonts w:ascii="Calibri" w:hAnsi="Calibri"/>
          <w:lang w:val="de-DE"/>
        </w:rPr>
        <w:t>(6b)</w:t>
      </w:r>
      <w:r w:rsidRPr="00A6357C">
        <w:rPr>
          <w:rFonts w:ascii="Calibri" w:hAnsi="Calibri"/>
          <w:lang w:val="de-DE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de-DE"/>
              </w:rPr>
              <m:t>2</m:t>
            </m:r>
          </m:sub>
        </m:sSub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</m:t>
                </m:r>
                <m:r>
                  <w:rPr>
                    <w:rFonts w:ascii="Cambria Math" w:hAnsi="Cambria Math"/>
                    <w:lang w:val="de-DE"/>
                  </w:rPr>
                  <m:t>+</m:t>
                </m:r>
                <m:r>
                  <w:rPr>
                    <w:rFonts w:ascii="Cambria Math" w:hAnsi="Cambria Math"/>
                  </w:rPr>
                  <m:t>R</m:t>
                </m:r>
              </m:e>
            </m:d>
          </m:e>
          <m:sup>
            <m:r>
              <w:rPr>
                <w:rFonts w:ascii="Cambria Math" w:hAnsi="Cambria Math"/>
                <w:lang w:val="de-DE"/>
              </w:rPr>
              <m:t>-2</m:t>
            </m:r>
          </m:sup>
        </m:sSup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de-DE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l</m:t>
                    </m:r>
                    <m:r>
                      <w:rPr>
                        <w:rFonts w:ascii="Cambria Math" w:hAnsi="Cambria Math"/>
                        <w:lang w:val="de-DE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R</m:t>
                    </m:r>
                  </m:e>
                </m:d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  <w:lang w:val="de-DE"/>
          </w:rPr>
          <m:t>≥1*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-6</m:t>
            </m:r>
          </m:sup>
        </m:sSup>
      </m:oMath>
    </w:p>
    <w:p w14:paraId="0B082015" w14:textId="21015152" w:rsidR="00460517" w:rsidRPr="00A6357C" w:rsidRDefault="00460517" w:rsidP="00460517">
      <w:pPr>
        <w:pStyle w:val="BodyText"/>
        <w:rPr>
          <w:rFonts w:ascii="Calibri" w:hAnsi="Calibri"/>
          <w:lang w:val="de-DE"/>
        </w:rPr>
      </w:pPr>
      <w:r w:rsidRPr="00A6357C">
        <w:rPr>
          <w:rFonts w:ascii="Calibri" w:hAnsi="Calibri"/>
          <w:lang w:val="de-DE"/>
        </w:rPr>
        <w:t xml:space="preserve">alt 1: </w:t>
      </w:r>
      <w:r w:rsidRPr="00A6357C">
        <w:rPr>
          <w:rFonts w:ascii="Calibri" w:hAnsi="Calibri"/>
          <w:lang w:val="de-DE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de-DE"/>
              </w:rPr>
              <m:t>2</m:t>
            </m:r>
          </m:sub>
        </m:sSub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</m:t>
                </m:r>
                <m:r>
                  <w:rPr>
                    <w:rFonts w:ascii="Cambria Math" w:hAnsi="Cambria Math"/>
                    <w:lang w:val="de-DE"/>
                  </w:rPr>
                  <m:t>+</m:t>
                </m:r>
                <m:r>
                  <w:rPr>
                    <w:rFonts w:ascii="Cambria Math" w:hAnsi="Cambria Math"/>
                  </w:rPr>
                  <m:t>R</m:t>
                </m:r>
              </m:e>
            </m:d>
          </m:e>
          <m:sup>
            <m:r>
              <w:rPr>
                <w:rFonts w:ascii="Cambria Math" w:hAnsi="Cambria Math"/>
                <w:lang w:val="de-DE"/>
              </w:rPr>
              <m:t>-2</m:t>
            </m:r>
          </m:sup>
        </m:sSup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de-DE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  <w:lang w:val="de-DE"/>
          </w:rPr>
          <m:t>≥1*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</w:p>
    <w:p w14:paraId="02B1F33B" w14:textId="0B7146B3" w:rsidR="00321055" w:rsidRDefault="00460517" w:rsidP="00460517">
      <w:pPr>
        <w:pStyle w:val="BodyText"/>
        <w:rPr>
          <w:rFonts w:ascii="Calibri" w:hAnsi="Calibri"/>
        </w:rPr>
      </w:pPr>
      <w:proofErr w:type="gramStart"/>
      <w:r w:rsidRPr="00460517">
        <w:rPr>
          <w:rFonts w:ascii="Calibri" w:hAnsi="Calibri"/>
          <w:lang w:val="en-US"/>
        </w:rPr>
        <w:t>alt</w:t>
      </w:r>
      <w:proofErr w:type="gramEnd"/>
      <w:r w:rsidRPr="00460517">
        <w:rPr>
          <w:rFonts w:ascii="Calibri" w:hAnsi="Calibri"/>
          <w:lang w:val="en-US"/>
        </w:rPr>
        <w:t xml:space="preserve"> 2: </w:t>
      </w:r>
      <w:r w:rsidRPr="00460517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l+R</m:t>
                </m:r>
              </m:e>
            </m:d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</m:t>
                </m:r>
                <m:r>
                  <w:rPr>
                    <w:rFonts w:ascii="Cambria Math" w:hAnsi="Cambria Math"/>
                  </w:rPr>
                  <m:t>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</w:rPr>
          <m:t>≥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</m:oMath>
      <w:r>
        <w:rPr>
          <w:rFonts w:ascii="Calibri" w:hAnsi="Calibri"/>
        </w:rPr>
        <w:t xml:space="preserve"> 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(preferred version)</w:t>
      </w:r>
    </w:p>
    <w:p w14:paraId="3B4BBD73" w14:textId="77777777" w:rsidR="0060143B" w:rsidRDefault="0060143B" w:rsidP="00460517">
      <w:pPr>
        <w:pStyle w:val="BodyText"/>
        <w:rPr>
          <w:rFonts w:ascii="Calibri" w:hAnsi="Calibri"/>
        </w:rPr>
      </w:pPr>
    </w:p>
    <w:p w14:paraId="7FCCCB50" w14:textId="50D29FDD" w:rsidR="00321055" w:rsidRDefault="0060143B" w:rsidP="00F25BF4">
      <w:pPr>
        <w:pStyle w:val="BodyText"/>
        <w:rPr>
          <w:rFonts w:ascii="Calibri" w:hAnsi="Calibri"/>
        </w:rPr>
      </w:pPr>
      <w:r w:rsidRPr="00EE186A">
        <w:rPr>
          <w:rFonts w:ascii="Calibri" w:hAnsi="Calibri"/>
          <w:u w:val="single"/>
        </w:rPr>
        <w:t>Rema</w:t>
      </w:r>
      <w:r>
        <w:rPr>
          <w:rFonts w:ascii="Calibri" w:hAnsi="Calibri"/>
          <w:u w:val="single"/>
        </w:rPr>
        <w:t>rks on 6a and 6b:</w:t>
      </w:r>
    </w:p>
    <w:p w14:paraId="4EC24615" w14:textId="7CBD9967" w:rsidR="0060143B" w:rsidRDefault="0060143B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According to </w:t>
      </w:r>
      <w:r w:rsidR="00943189">
        <w:rPr>
          <w:rFonts w:ascii="Calibri" w:hAnsi="Calibri"/>
        </w:rPr>
        <w:t>'</w:t>
      </w:r>
      <w:r>
        <w:rPr>
          <w:rFonts w:ascii="Calibri" w:hAnsi="Calibri"/>
        </w:rPr>
        <w:t>IALA-Recommendation E-200-2</w:t>
      </w:r>
      <w:r w:rsidR="00943189">
        <w:rPr>
          <w:rFonts w:ascii="Calibri" w:hAnsi="Calibri"/>
        </w:rPr>
        <w:t>'</w:t>
      </w:r>
      <w:r>
        <w:rPr>
          <w:rFonts w:ascii="Calibri" w:hAnsi="Calibri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</m:oMath>
      <w:r>
        <w:rPr>
          <w:rFonts w:ascii="Calibri" w:hAnsi="Calibri"/>
        </w:rPr>
        <w:t xml:space="preserve"> may have the </w:t>
      </w:r>
      <w:proofErr w:type="gramStart"/>
      <w:r>
        <w:rPr>
          <w:rFonts w:ascii="Calibri" w:hAnsi="Calibri"/>
        </w:rPr>
        <w:t>values</w:t>
      </w:r>
      <w:proofErr w:type="gramEnd"/>
    </w:p>
    <w:p w14:paraId="65A55C82" w14:textId="4BCF24EA" w:rsidR="0060143B" w:rsidRDefault="008A0C1E" w:rsidP="00F25BF4">
      <w:pPr>
        <w:pStyle w:val="BodyText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=1*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  <w:r w:rsidR="0060143B">
        <w:rPr>
          <w:rFonts w:ascii="Calibri" w:hAnsi="Calibri"/>
        </w:rPr>
        <w:t xml:space="preserve"> </w:t>
      </w:r>
      <w:proofErr w:type="gramStart"/>
      <w:r w:rsidR="0060143B">
        <w:rPr>
          <w:rFonts w:ascii="Calibri" w:hAnsi="Calibri"/>
        </w:rPr>
        <w:t>or</w:t>
      </w:r>
      <w:proofErr w:type="gramEnd"/>
      <w:r w:rsidR="0060143B">
        <w:rPr>
          <w:rFonts w:ascii="Calibri" w:hAnsi="Calibri"/>
        </w:rPr>
        <w:t xml:space="preserve"> </w:t>
      </w:r>
    </w:p>
    <w:p w14:paraId="451E4390" w14:textId="698D7876" w:rsidR="0060143B" w:rsidRDefault="008A0C1E" w:rsidP="00F25BF4">
      <w:pPr>
        <w:pStyle w:val="BodyText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  <w:r w:rsidR="0060143B">
        <w:rPr>
          <w:rFonts w:ascii="Calibri" w:hAnsi="Calibri"/>
        </w:rPr>
        <w:t xml:space="preserve"> </w:t>
      </w:r>
      <w:proofErr w:type="gramStart"/>
      <w:r w:rsidR="0060143B">
        <w:rPr>
          <w:rFonts w:ascii="Calibri" w:hAnsi="Calibri"/>
        </w:rPr>
        <w:t>or</w:t>
      </w:r>
      <w:proofErr w:type="gramEnd"/>
    </w:p>
    <w:p w14:paraId="42EC0843" w14:textId="33479922" w:rsidR="0060143B" w:rsidRDefault="008A0C1E" w:rsidP="00F25BF4">
      <w:pPr>
        <w:pStyle w:val="BodyText"/>
        <w:rPr>
          <w:rFonts w:ascii="Calibri" w:hAnsi="Calibr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>=2*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lx</m:t>
        </m:r>
      </m:oMath>
      <w:r w:rsidR="0060143B">
        <w:rPr>
          <w:rFonts w:ascii="Calibri" w:hAnsi="Calibri"/>
        </w:rPr>
        <w:t xml:space="preserve"> .</w:t>
      </w:r>
    </w:p>
    <w:p w14:paraId="1D659329" w14:textId="77777777" w:rsidR="0060143B" w:rsidRDefault="0060143B" w:rsidP="00F25BF4">
      <w:pPr>
        <w:pStyle w:val="BodyText"/>
        <w:rPr>
          <w:rFonts w:ascii="Calibri" w:hAnsi="Calibri"/>
        </w:rPr>
      </w:pPr>
    </w:p>
    <w:p w14:paraId="60F374ED" w14:textId="75238339" w:rsidR="00DF50A4" w:rsidRDefault="005434C0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(7</w:t>
      </w:r>
      <w:r w:rsidR="00DF50A4">
        <w:rPr>
          <w:rFonts w:ascii="Calibri" w:hAnsi="Calibri"/>
        </w:rPr>
        <w:t>a</w:t>
      </w:r>
      <w:r>
        <w:rPr>
          <w:rFonts w:ascii="Calibri" w:hAnsi="Calibri"/>
        </w:rPr>
        <w:t>)</w:t>
      </w:r>
      <w:r>
        <w:rPr>
          <w:rFonts w:ascii="Calibri" w:hAnsi="Calibri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</w:p>
    <w:p w14:paraId="2B8FBDE6" w14:textId="3917559F" w:rsidR="00DF50A4" w:rsidRPr="00DF50A4" w:rsidRDefault="00DF50A4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(7b)</w:t>
      </w:r>
      <w:r>
        <w:rPr>
          <w:rFonts w:ascii="Calibri" w:hAnsi="Calibri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x+R</m:t>
                </m:r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x+R</m:t>
                    </m:r>
                  </m:e>
                </m:d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</w:p>
    <w:p w14:paraId="6D50121F" w14:textId="77777777" w:rsidR="0071798D" w:rsidRDefault="0071798D" w:rsidP="00F25BF4">
      <w:pPr>
        <w:pStyle w:val="BodyText"/>
        <w:rPr>
          <w:rFonts w:ascii="Calibri" w:hAnsi="Calibri"/>
        </w:rPr>
      </w:pPr>
    </w:p>
    <w:p w14:paraId="649D5247" w14:textId="5EC4E8E4" w:rsidR="00423F9A" w:rsidRDefault="0071798D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(8)</w:t>
      </w:r>
      <w:r>
        <w:rPr>
          <w:rFonts w:ascii="Calibri" w:hAnsi="Calibri"/>
        </w:rPr>
        <w:tab/>
      </w:r>
      <m:oMath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</m:den>
            </m:f>
          </m:e>
        </m:d>
        <m:r>
          <w:rPr>
            <w:rFonts w:ascii="Cambria Math" w:hAnsi="Cambria Math"/>
          </w:rPr>
          <m:t>*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</m:t>
                </m:r>
              </m:num>
              <m:den>
                <m:r>
                  <w:rPr>
                    <w:rFonts w:ascii="Cambria Math" w:hAnsi="Cambria Math"/>
                  </w:rPr>
                  <m:t>l</m:t>
                </m:r>
              </m:den>
            </m:f>
          </m:e>
        </m:d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u</m:t>
                    </m:r>
                  </m:sub>
                </m:sSub>
              </m:den>
            </m:f>
          </m:sup>
        </m:sSup>
      </m:oMath>
    </w:p>
    <w:p w14:paraId="6CE6CBCF" w14:textId="77777777" w:rsidR="004B59D1" w:rsidRDefault="004B59D1" w:rsidP="00F25BF4">
      <w:pPr>
        <w:pStyle w:val="BodyText"/>
        <w:rPr>
          <w:rFonts w:ascii="Calibri" w:hAnsi="Calibri"/>
        </w:rPr>
      </w:pPr>
    </w:p>
    <w:p w14:paraId="5EA7D5B9" w14:textId="6305B929" w:rsidR="00AA1694" w:rsidRDefault="00AA1694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(9)</w:t>
      </w:r>
      <w:r>
        <w:rPr>
          <w:rFonts w:ascii="Calibri" w:hAnsi="Calibri"/>
        </w:rPr>
        <w:tab/>
      </w:r>
      <m:oMath>
        <m:r>
          <w:rPr>
            <w:rFonts w:ascii="Cambria Math" w:hAnsi="Cambria Math"/>
          </w:rPr>
          <m:t>I*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</w:rPr>
          <m:t>≥0.2*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</m:oMath>
    </w:p>
    <w:p w14:paraId="6D9D5021" w14:textId="3D67B497" w:rsidR="00AA1694" w:rsidRDefault="00AA1694" w:rsidP="00F25BF4">
      <w:pPr>
        <w:pStyle w:val="BodyText"/>
        <w:rPr>
          <w:rFonts w:ascii="Calibri" w:hAnsi="Calibri"/>
        </w:rPr>
      </w:pPr>
      <w:proofErr w:type="gramStart"/>
      <w:r>
        <w:rPr>
          <w:rFonts w:ascii="Calibri" w:hAnsi="Calibri"/>
        </w:rPr>
        <w:t>alt</w:t>
      </w:r>
      <w:proofErr w:type="gramEnd"/>
      <w:r>
        <w:rPr>
          <w:rFonts w:ascii="Calibri" w:hAnsi="Calibri"/>
        </w:rPr>
        <w:t xml:space="preserve"> 1:</w:t>
      </w:r>
      <w:r>
        <w:rPr>
          <w:rFonts w:ascii="Calibri" w:hAnsi="Calibri"/>
        </w:rPr>
        <w:tab/>
      </w:r>
      <m:oMath>
        <m:r>
          <w:rPr>
            <w:rFonts w:ascii="Cambria Math" w:hAnsi="Cambria Math"/>
          </w:rPr>
          <m:t>I*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</w:rPr>
          <m:t>≥0.2*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</w:p>
    <w:p w14:paraId="4E87E331" w14:textId="58EB0A17" w:rsidR="00AA1694" w:rsidRDefault="00AA1694" w:rsidP="00F25BF4">
      <w:pPr>
        <w:pStyle w:val="BodyText"/>
        <w:rPr>
          <w:rFonts w:ascii="Calibri" w:hAnsi="Calibri"/>
        </w:rPr>
      </w:pPr>
      <w:proofErr w:type="gramStart"/>
      <w:r>
        <w:rPr>
          <w:rFonts w:ascii="Calibri" w:hAnsi="Calibri"/>
        </w:rPr>
        <w:t>alt</w:t>
      </w:r>
      <w:proofErr w:type="gramEnd"/>
      <w:r>
        <w:rPr>
          <w:rFonts w:ascii="Calibri" w:hAnsi="Calibri"/>
        </w:rPr>
        <w:t xml:space="preserve"> 2:</w:t>
      </w:r>
      <w:r>
        <w:rPr>
          <w:rFonts w:ascii="Calibri" w:hAnsi="Calibri"/>
        </w:rPr>
        <w:tab/>
      </w:r>
      <m:oMath>
        <m:r>
          <w:rPr>
            <w:rFonts w:ascii="Cambria Math" w:hAnsi="Cambria Math"/>
          </w:rPr>
          <m:t>I*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  <m:r>
          <w:rPr>
            <w:rFonts w:ascii="Cambria Math" w:hAnsi="Cambria Math"/>
          </w:rPr>
          <m:t>≥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acq</m:t>
            </m:r>
          </m:sub>
        </m:sSub>
      </m:oMath>
      <w:r>
        <w:rPr>
          <w:rFonts w:ascii="Calibri" w:hAnsi="Calibri"/>
        </w:rPr>
        <w:tab/>
        <w:t xml:space="preserve">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acq</m:t>
            </m:r>
          </m:sub>
        </m:sSub>
        <m:r>
          <w:rPr>
            <w:rFonts w:ascii="Cambria Math" w:hAnsi="Cambria Math"/>
          </w:rPr>
          <m:t>=0.2*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-6</m:t>
            </m:r>
          </m:sup>
        </m:sSup>
        <m:r>
          <w:rPr>
            <w:rFonts w:ascii="Cambria Math" w:hAnsi="Cambria Math"/>
          </w:rPr>
          <m:t>lx</m:t>
        </m:r>
      </m:oMath>
      <w:r w:rsidR="00825826">
        <w:rPr>
          <w:rFonts w:ascii="Calibri" w:hAnsi="Calibri"/>
        </w:rPr>
        <w:t xml:space="preserve"> </w:t>
      </w:r>
      <w:r w:rsidR="00825826">
        <w:rPr>
          <w:rFonts w:ascii="Calibri" w:hAnsi="Calibri"/>
        </w:rPr>
        <w:tab/>
      </w:r>
      <w:r w:rsidR="00825826">
        <w:rPr>
          <w:rFonts w:ascii="Calibri" w:hAnsi="Calibri"/>
        </w:rPr>
        <w:tab/>
        <w:t>(preferred version)</w:t>
      </w:r>
      <w:r>
        <w:rPr>
          <w:rFonts w:ascii="Calibri" w:hAnsi="Calibri"/>
        </w:rPr>
        <w:tab/>
      </w:r>
    </w:p>
    <w:p w14:paraId="6D25C094" w14:textId="77777777" w:rsidR="004B59D1" w:rsidRDefault="004B59D1" w:rsidP="00F25BF4">
      <w:pPr>
        <w:pStyle w:val="BodyText"/>
        <w:rPr>
          <w:rFonts w:ascii="Calibri" w:hAnsi="Calibri"/>
        </w:rPr>
      </w:pPr>
    </w:p>
    <w:p w14:paraId="5C59DBAF" w14:textId="0E3A79A0" w:rsidR="004B59D1" w:rsidRDefault="00F07D13" w:rsidP="00F25BF4">
      <w:pPr>
        <w:pStyle w:val="BodyText"/>
        <w:rPr>
          <w:rFonts w:ascii="Calibri" w:hAnsi="Calibri"/>
        </w:rPr>
      </w:pPr>
      <w:r>
        <w:rPr>
          <w:rFonts w:ascii="Calibri" w:hAnsi="Calibri"/>
        </w:rPr>
        <w:t>(10</w:t>
      </w:r>
      <w:r w:rsidR="00C30A41">
        <w:rPr>
          <w:rFonts w:ascii="Calibri" w:hAnsi="Calibri"/>
        </w:rPr>
        <w:t>a</w:t>
      </w:r>
      <w:r>
        <w:rPr>
          <w:rFonts w:ascii="Calibri" w:hAnsi="Calibri"/>
        </w:rPr>
        <w:t>)</w:t>
      </w:r>
      <w:r>
        <w:rPr>
          <w:rFonts w:ascii="Calibri" w:hAnsi="Calibri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≤0.1</m:t>
        </m:r>
      </m:oMath>
    </w:p>
    <w:p w14:paraId="7CF4410A" w14:textId="2FA6C6E7" w:rsidR="00F07D13" w:rsidRPr="00433E1E" w:rsidRDefault="00F07D13" w:rsidP="00F25BF4">
      <w:pPr>
        <w:pStyle w:val="BodyText"/>
        <w:rPr>
          <w:rFonts w:ascii="Calibri" w:hAnsi="Calibri"/>
          <w:lang w:val="en-US"/>
        </w:rPr>
      </w:pPr>
      <w:proofErr w:type="gramStart"/>
      <w:r w:rsidRPr="00433E1E">
        <w:rPr>
          <w:rFonts w:ascii="Calibri" w:hAnsi="Calibri"/>
          <w:lang w:val="en-US"/>
        </w:rPr>
        <w:t>alt</w:t>
      </w:r>
      <w:proofErr w:type="gramEnd"/>
      <w:r w:rsidRPr="00433E1E">
        <w:rPr>
          <w:rFonts w:ascii="Calibri" w:hAnsi="Calibri"/>
          <w:lang w:val="en-US"/>
        </w:rPr>
        <w:t xml:space="preserve"> 1:</w:t>
      </w:r>
      <w:r w:rsidRPr="00433E1E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≤0.1</m:t>
        </m:r>
        <m:r>
          <w:rPr>
            <w:rFonts w:ascii="Cambria Math" w:hAnsi="Cambria Math"/>
          </w:rPr>
          <m:t>lx</m:t>
        </m:r>
      </m:oMath>
    </w:p>
    <w:p w14:paraId="4587D688" w14:textId="1DDC26B3" w:rsidR="00F07D13" w:rsidRPr="00434CFF" w:rsidRDefault="00F07D13" w:rsidP="00F25BF4">
      <w:pPr>
        <w:pStyle w:val="BodyText"/>
        <w:rPr>
          <w:rFonts w:ascii="Calibri" w:hAnsi="Calibri"/>
          <w:lang w:val="en-US"/>
        </w:rPr>
      </w:pPr>
      <w:proofErr w:type="gramStart"/>
      <w:r w:rsidRPr="00434CFF">
        <w:rPr>
          <w:rFonts w:ascii="Calibri" w:hAnsi="Calibri"/>
          <w:lang w:val="en-US"/>
        </w:rPr>
        <w:t>alt</w:t>
      </w:r>
      <w:proofErr w:type="gramEnd"/>
      <w:r w:rsidRPr="00434CFF">
        <w:rPr>
          <w:rFonts w:ascii="Calibri" w:hAnsi="Calibri"/>
          <w:lang w:val="en-US"/>
        </w:rPr>
        <w:t xml:space="preserve"> 2:</w:t>
      </w:r>
      <w:r w:rsidRPr="00434CFF">
        <w:rPr>
          <w:rFonts w:ascii="Calibri" w:hAnsi="Calibri"/>
          <w:lang w:val="en-US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</m:oMath>
      <w:r w:rsidRPr="00434CFF">
        <w:rPr>
          <w:rFonts w:ascii="Calibri" w:hAnsi="Calibri"/>
          <w:lang w:val="en-US"/>
        </w:rPr>
        <w:tab/>
      </w:r>
      <w:r w:rsidRPr="00434CFF">
        <w:rPr>
          <w:rFonts w:ascii="Calibri" w:hAnsi="Calibri"/>
          <w:lang w:val="en-US"/>
        </w:rPr>
        <w:tab/>
        <w:t xml:space="preserve">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  <w:lang w:val="en-US"/>
          </w:rPr>
          <m:t>=0.1</m:t>
        </m:r>
        <m:r>
          <w:rPr>
            <w:rFonts w:ascii="Cambria Math" w:hAnsi="Cambria Math"/>
          </w:rPr>
          <m:t>lx</m:t>
        </m:r>
      </m:oMath>
      <w:r w:rsidRPr="00434CFF">
        <w:rPr>
          <w:rFonts w:ascii="Calibri" w:hAnsi="Calibri"/>
          <w:lang w:val="en-US"/>
        </w:rPr>
        <w:tab/>
      </w:r>
      <w:r w:rsidR="00434CFF">
        <w:rPr>
          <w:rFonts w:ascii="Calibri" w:hAnsi="Calibri"/>
        </w:rPr>
        <w:tab/>
      </w:r>
      <w:r w:rsidR="00434CFF">
        <w:rPr>
          <w:rFonts w:ascii="Calibri" w:hAnsi="Calibri"/>
        </w:rPr>
        <w:tab/>
        <w:t>(preferred version)</w:t>
      </w:r>
      <w:r w:rsidR="00434CFF">
        <w:rPr>
          <w:rFonts w:ascii="Calibri" w:hAnsi="Calibri"/>
        </w:rPr>
        <w:tab/>
      </w:r>
    </w:p>
    <w:p w14:paraId="5BBA5C52" w14:textId="77777777" w:rsidR="00EE186A" w:rsidRDefault="00EE186A" w:rsidP="00F25BF4">
      <w:pPr>
        <w:pStyle w:val="BodyText"/>
        <w:rPr>
          <w:rFonts w:ascii="Calibri" w:hAnsi="Calibri"/>
          <w:lang w:val="en-US"/>
        </w:rPr>
      </w:pPr>
    </w:p>
    <w:p w14:paraId="3B56D9C8" w14:textId="77777777" w:rsidR="00434CFF" w:rsidRDefault="00434CFF" w:rsidP="00F25BF4">
      <w:pPr>
        <w:pStyle w:val="BodyText"/>
        <w:rPr>
          <w:rFonts w:ascii="Calibri" w:hAnsi="Calibri"/>
          <w:lang w:val="en-US"/>
        </w:rPr>
      </w:pPr>
    </w:p>
    <w:p w14:paraId="0DED9451" w14:textId="77777777" w:rsidR="00434CFF" w:rsidRPr="00434CFF" w:rsidRDefault="00434CFF" w:rsidP="00F25BF4">
      <w:pPr>
        <w:pStyle w:val="BodyText"/>
        <w:rPr>
          <w:rFonts w:ascii="Calibri" w:hAnsi="Calibri"/>
          <w:lang w:val="en-US"/>
        </w:rPr>
      </w:pPr>
    </w:p>
    <w:p w14:paraId="03335639" w14:textId="2030F2FB" w:rsidR="00A62DE8" w:rsidRPr="00A62DE8" w:rsidRDefault="00A62DE8" w:rsidP="00A62DE8">
      <w:pPr>
        <w:pStyle w:val="BodyText"/>
        <w:rPr>
          <w:rFonts w:ascii="Calibri" w:hAnsi="Calibri"/>
          <w:lang w:val="de-DE"/>
        </w:rPr>
      </w:pPr>
      <w:r w:rsidRPr="00A62DE8">
        <w:rPr>
          <w:rFonts w:ascii="Calibri" w:hAnsi="Calibri"/>
          <w:lang w:val="de-DE"/>
        </w:rPr>
        <w:lastRenderedPageBreak/>
        <w:t>(10b)</w:t>
      </w:r>
      <w:r w:rsidRPr="00A62DE8">
        <w:rPr>
          <w:rFonts w:ascii="Calibri" w:hAnsi="Calibri"/>
          <w:lang w:val="de-DE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de-DE"/>
              </w:rPr>
              <m:t>2</m:t>
            </m:r>
          </m:sub>
        </m:sSub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  <w:lang w:val="de-DE"/>
                  </w:rPr>
                  <m:t>+</m:t>
                </m:r>
                <m:r>
                  <w:rPr>
                    <w:rFonts w:ascii="Cambria Math" w:hAnsi="Cambria Math"/>
                  </w:rPr>
                  <m:t>R</m:t>
                </m:r>
              </m:e>
            </m:d>
          </m:e>
          <m:sup>
            <m:r>
              <w:rPr>
                <w:rFonts w:ascii="Cambria Math" w:hAnsi="Cambria Math"/>
                <w:lang w:val="de-DE"/>
              </w:rPr>
              <m:t>-2</m:t>
            </m:r>
          </m:sup>
        </m:sSup>
        <m:r>
          <w:rPr>
            <w:rFonts w:ascii="Cambria Math" w:hAnsi="Cambria Math"/>
            <w:lang w:val="de-DE"/>
          </w:rPr>
          <m:t>≤0.1</m:t>
        </m:r>
      </m:oMath>
    </w:p>
    <w:p w14:paraId="637F8240" w14:textId="74A52A78" w:rsidR="00A62DE8" w:rsidRPr="00A62DE8" w:rsidRDefault="00A62DE8" w:rsidP="00A62DE8">
      <w:pPr>
        <w:pStyle w:val="BodyText"/>
        <w:rPr>
          <w:rFonts w:ascii="Calibri" w:hAnsi="Calibri"/>
          <w:lang w:val="de-DE"/>
        </w:rPr>
      </w:pPr>
      <w:r w:rsidRPr="00A62DE8">
        <w:rPr>
          <w:rFonts w:ascii="Calibri" w:hAnsi="Calibri"/>
          <w:lang w:val="de-DE"/>
        </w:rPr>
        <w:t>alt 1:</w:t>
      </w:r>
      <w:r w:rsidRPr="00A62DE8">
        <w:rPr>
          <w:rFonts w:ascii="Calibri" w:hAnsi="Calibri"/>
          <w:lang w:val="de-DE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de-DE"/>
              </w:rPr>
              <m:t>2</m:t>
            </m:r>
          </m:sub>
        </m:sSub>
        <m:r>
          <w:rPr>
            <w:rFonts w:ascii="Cambria Math" w:hAnsi="Cambria Math"/>
            <w:lang w:val="de-DE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  <w:lang w:val="de-DE"/>
                  </w:rPr>
                  <m:t>+</m:t>
                </m:r>
                <m:r>
                  <w:rPr>
                    <w:rFonts w:ascii="Cambria Math" w:hAnsi="Cambria Math"/>
                  </w:rPr>
                  <m:t>R</m:t>
                </m:r>
              </m:e>
            </m:d>
          </m:e>
          <m:sup>
            <m:r>
              <w:rPr>
                <w:rFonts w:ascii="Cambria Math" w:hAnsi="Cambria Math"/>
                <w:lang w:val="de-DE"/>
              </w:rPr>
              <m:t>-2</m:t>
            </m:r>
          </m:sup>
        </m:sSup>
        <m:r>
          <w:rPr>
            <w:rFonts w:ascii="Cambria Math" w:hAnsi="Cambria Math"/>
            <w:lang w:val="de-DE"/>
          </w:rPr>
          <m:t>≤0.1</m:t>
        </m:r>
        <m:r>
          <w:rPr>
            <w:rFonts w:ascii="Cambria Math" w:hAnsi="Cambria Math"/>
          </w:rPr>
          <m:t>lx</m:t>
        </m:r>
      </m:oMath>
    </w:p>
    <w:p w14:paraId="060E6F25" w14:textId="2D80A56C" w:rsidR="004B59D1" w:rsidRDefault="00A62DE8" w:rsidP="00A62DE8">
      <w:pPr>
        <w:pStyle w:val="BodyText"/>
        <w:rPr>
          <w:rFonts w:ascii="Calibri" w:hAnsi="Calibri"/>
        </w:rPr>
      </w:pPr>
      <w:proofErr w:type="gramStart"/>
      <w:r>
        <w:rPr>
          <w:rFonts w:ascii="Calibri" w:hAnsi="Calibri"/>
        </w:rPr>
        <w:t>alt</w:t>
      </w:r>
      <w:proofErr w:type="gramEnd"/>
      <w:r>
        <w:rPr>
          <w:rFonts w:ascii="Calibri" w:hAnsi="Calibri"/>
        </w:rPr>
        <w:t xml:space="preserve"> 2:</w:t>
      </w:r>
      <w:r>
        <w:rPr>
          <w:rFonts w:ascii="Calibri" w:hAnsi="Calibri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a+R</m:t>
                </m:r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</m:oMath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=0.1lx</m:t>
        </m:r>
      </m:oMath>
      <w:r w:rsidR="00434CFF">
        <w:rPr>
          <w:rFonts w:ascii="Calibri" w:hAnsi="Calibri"/>
        </w:rPr>
        <w:tab/>
      </w:r>
      <w:r w:rsidR="00434CFF">
        <w:rPr>
          <w:rFonts w:ascii="Calibri" w:hAnsi="Calibri"/>
        </w:rPr>
        <w:tab/>
      </w:r>
      <w:r w:rsidR="00434CFF">
        <w:rPr>
          <w:rFonts w:ascii="Calibri" w:hAnsi="Calibri"/>
        </w:rPr>
        <w:tab/>
        <w:t>(preferred version)</w:t>
      </w:r>
      <w:r w:rsidR="00434CFF">
        <w:rPr>
          <w:rFonts w:ascii="Calibri" w:hAnsi="Calibri"/>
        </w:rPr>
        <w:tab/>
      </w:r>
    </w:p>
    <w:p w14:paraId="40042B3B" w14:textId="64A91B24" w:rsidR="00943189" w:rsidRDefault="00943189">
      <w:pPr>
        <w:rPr>
          <w:rFonts w:ascii="Calibri" w:hAnsi="Calibri"/>
          <w:u w:val="single"/>
        </w:rPr>
      </w:pPr>
    </w:p>
    <w:p w14:paraId="0940E082" w14:textId="10B30CF1" w:rsidR="00EE186A" w:rsidRPr="00EE186A" w:rsidRDefault="00EE186A" w:rsidP="00F25BF4">
      <w:pPr>
        <w:pStyle w:val="BodyText"/>
        <w:rPr>
          <w:rFonts w:ascii="Calibri" w:hAnsi="Calibri"/>
          <w:u w:val="single"/>
        </w:rPr>
      </w:pPr>
      <w:r w:rsidRPr="00EE186A">
        <w:rPr>
          <w:rFonts w:ascii="Calibri" w:hAnsi="Calibri"/>
          <w:u w:val="single"/>
        </w:rPr>
        <w:t>Rema</w:t>
      </w:r>
      <w:r>
        <w:rPr>
          <w:rFonts w:ascii="Calibri" w:hAnsi="Calibri"/>
          <w:u w:val="single"/>
        </w:rPr>
        <w:t>rks on 10a and 10b:</w:t>
      </w:r>
    </w:p>
    <w:p w14:paraId="16A66D55" w14:textId="61F4FFBD" w:rsidR="00EE186A" w:rsidRDefault="00EE186A" w:rsidP="00EE186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According to recommendation 4 'prevention of glare'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</m:oMath>
      <w:r>
        <w:rPr>
          <w:rFonts w:ascii="Calibri" w:hAnsi="Calibri"/>
        </w:rPr>
        <w:t xml:space="preserve"> may have the value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=0.1lx</m:t>
        </m:r>
      </m:oMath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 xml:space="preserve">or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=0.01lx</m:t>
        </m:r>
      </m:oMath>
      <w:r>
        <w:rPr>
          <w:rFonts w:ascii="Calibri" w:hAnsi="Calibri"/>
        </w:rPr>
        <w:t>.</w:t>
      </w:r>
    </w:p>
    <w:p w14:paraId="482FD3A4" w14:textId="145EA292" w:rsidR="00EE186A" w:rsidRDefault="00EE186A" w:rsidP="00EE186A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In the Excel-chart the maximum intensity I1 and I2 is calculated by </w:t>
      </w:r>
      <w:r w:rsidR="00B31292">
        <w:rPr>
          <w:rFonts w:ascii="Calibri" w:hAnsi="Calibri"/>
        </w:rPr>
        <w:t>different</w:t>
      </w:r>
      <w:r>
        <w:rPr>
          <w:rFonts w:ascii="Calibri" w:hAnsi="Calibri"/>
        </w:rPr>
        <w:t xml:space="preserve"> equations.</w:t>
      </w:r>
    </w:p>
    <w:p w14:paraId="6F709BF4" w14:textId="285CE841" w:rsidR="00EE186A" w:rsidRDefault="00EE186A" w:rsidP="00EE186A">
      <w:pPr>
        <w:pStyle w:val="BodyText"/>
        <w:ind w:left="720"/>
        <w:rPr>
          <w:rFonts w:ascii="Calibri" w:hAnsi="Calibri"/>
          <w:lang w:val="en-US"/>
        </w:rPr>
      </w:pPr>
      <w:r>
        <w:rPr>
          <w:rFonts w:ascii="Calibri" w:hAnsi="Calibri"/>
        </w:rPr>
        <w:t xml:space="preserve">(-10a)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l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den>
            </m:f>
          </m:sup>
        </m:sSup>
        <m: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max</m:t>
            </m:r>
          </m:sub>
        </m:sSub>
      </m:oMath>
    </w:p>
    <w:p w14:paraId="0F46D018" w14:textId="7439EAC7" w:rsidR="004F411A" w:rsidRDefault="004F411A" w:rsidP="00EE186A">
      <w:pPr>
        <w:pStyle w:val="BodyText"/>
        <w:ind w:left="720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(-10b)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a+R</m:t>
                </m:r>
              </m:e>
            </m:d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0.05</m:t>
                </m:r>
              </m:e>
            </m:d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a+R</m:t>
                    </m:r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max</m:t>
                    </m:r>
                  </m:sub>
                </m:sSub>
              </m:den>
            </m:f>
          </m:sup>
        </m:sSup>
        <m:r>
          <w:rPr>
            <w:rFonts w:ascii="Cambria Math" w:hAnsi="Cambria Math"/>
            <w:lang w:val="en-US"/>
          </w:rPr>
          <m:t>≤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lang w:val="en-US"/>
              </w:rPr>
              <m:t>max</m:t>
            </m:r>
          </m:sub>
        </m:sSub>
      </m:oMath>
    </w:p>
    <w:p w14:paraId="2C2182C9" w14:textId="5CCA8D2F" w:rsidR="0060143B" w:rsidRDefault="004F411A" w:rsidP="0060143B">
      <w:pPr>
        <w:pStyle w:val="BodyText"/>
        <w:ind w:left="720"/>
        <w:rPr>
          <w:rFonts w:ascii="Calibri" w:hAnsi="Calibri"/>
          <w:lang w:val="en-US"/>
        </w:rPr>
      </w:pPr>
      <w:proofErr w:type="gramStart"/>
      <w:r>
        <w:rPr>
          <w:rFonts w:ascii="Calibri" w:hAnsi="Calibri"/>
          <w:lang w:val="en-US"/>
        </w:rPr>
        <w:t>where</w:t>
      </w:r>
      <w:proofErr w:type="gramEnd"/>
      <w:r>
        <w:rPr>
          <w:rFonts w:ascii="Calibri" w:hAnsi="Calibri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max</m:t>
            </m:r>
          </m:sub>
        </m:sSub>
      </m:oMath>
      <w:r>
        <w:rPr>
          <w:rFonts w:ascii="Calibri" w:hAnsi="Calibri"/>
          <w:lang w:val="en-US"/>
        </w:rPr>
        <w:t xml:space="preserve"> is the maximum visibility, typical 20 M (nautical miles)</w:t>
      </w:r>
    </w:p>
    <w:p w14:paraId="06F4B23A" w14:textId="7AFB3A51" w:rsidR="00053A71" w:rsidRPr="00901F4F" w:rsidRDefault="00053A71">
      <w:pPr>
        <w:rPr>
          <w:rFonts w:ascii="Calibri" w:hAnsi="Calibri"/>
          <w:b/>
          <w:lang w:val="en-US"/>
        </w:rPr>
      </w:pPr>
    </w:p>
    <w:p w14:paraId="231875CC" w14:textId="20FC37C8" w:rsidR="004B59D1" w:rsidRPr="00A62DE8" w:rsidRDefault="00A62DE8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b/>
          <w:lang w:val="de-DE"/>
        </w:rPr>
        <w:t>Annex 11.2</w:t>
      </w:r>
    </w:p>
    <w:p w14:paraId="03200603" w14:textId="7E934DBE" w:rsidR="00A62DE8" w:rsidRDefault="00A62DE8" w:rsidP="00F25BF4">
      <w:pPr>
        <w:pStyle w:val="BodyText"/>
        <w:rPr>
          <w:rFonts w:ascii="Calibri" w:hAnsi="Calibri"/>
        </w:rPr>
      </w:pPr>
      <w:r w:rsidRPr="00A62DE8">
        <w:rPr>
          <w:rFonts w:ascii="Calibri" w:hAnsi="Calibri"/>
          <w:lang w:val="de-DE"/>
        </w:rPr>
        <w:t>(11)</w:t>
      </w:r>
    </w:p>
    <w:p w14:paraId="7C6BE2AE" w14:textId="054EFD4F" w:rsidR="004B59D1" w:rsidRDefault="008A0C1E" w:rsidP="00F25BF4">
      <w:pPr>
        <w:pStyle w:val="BodyText"/>
        <w:rPr>
          <w:rFonts w:ascii="Calibri" w:hAnsi="Calibr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2.4-0.06*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log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/>
                </w:rPr>
                <m:t>+0.26*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lin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+</m:t>
                      </m:r>
                    </m:sup>
                  </m:sSup>
                  <m:r>
                    <w:rPr>
                      <w:rFonts w:ascii="Cambria Math" w:hAnsi="Cambria Math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0.2-0.2*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-0.02*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func>
            </m:e>
          </m:d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</m:oMath>
      </m:oMathPara>
    </w:p>
    <w:p w14:paraId="1EEA68FB" w14:textId="77777777" w:rsidR="00C8621E" w:rsidRDefault="00C8621E" w:rsidP="00F25BF4">
      <w:pPr>
        <w:pStyle w:val="BodyText"/>
        <w:rPr>
          <w:rFonts w:ascii="Calibri" w:hAnsi="Calibri"/>
          <w:lang w:val="de-DE"/>
        </w:rPr>
      </w:pPr>
      <w:r w:rsidRPr="00C8621E">
        <w:rPr>
          <w:rFonts w:ascii="Calibri" w:hAnsi="Calibri"/>
          <w:lang w:val="de-DE"/>
        </w:rPr>
        <w:t>alt:</w:t>
      </w:r>
    </w:p>
    <w:p w14:paraId="391F53B9" w14:textId="7AB5102C" w:rsidR="004B59D1" w:rsidRPr="00C8621E" w:rsidRDefault="008A0C1E" w:rsidP="00F25BF4">
      <w:pPr>
        <w:pStyle w:val="BodyText"/>
        <w:rPr>
          <w:rFonts w:ascii="Calibri" w:hAnsi="Calibri"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2.4-0.06*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log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type m:val="li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  <m:r>
                <w:rPr>
                  <w:rFonts w:ascii="Cambria Math" w:hAnsi="Cambria Math"/>
                </w:rPr>
                <m:t>+0.26*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log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type m:val="lin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E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</w:rPr>
                        <m:t>1lx</m:t>
                      </m:r>
                    </m:den>
                  </m:f>
                  <m:r>
                    <w:rPr>
                      <w:rFonts w:ascii="Cambria Math" w:hAnsi="Cambria Math"/>
                    </w:rPr>
                    <m:t>*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0.2-0.2*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</m:d>
                    </m:e>
                  </m:d>
                  <m:r>
                    <w:rPr>
                      <w:rFonts w:ascii="Cambria Math" w:hAnsi="Cambria Math"/>
                    </w:rPr>
                    <m:t>-0.02*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log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type m:val="lin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den>
                              </m:f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func>
            </m:e>
          </m:d>
          <m: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rad</m:t>
          </m:r>
        </m:oMath>
      </m:oMathPara>
    </w:p>
    <w:p w14:paraId="01DBA871" w14:textId="046DAEE1" w:rsidR="004B59D1" w:rsidRPr="00C8621E" w:rsidRDefault="000B640D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b/>
          <w:lang w:val="de-DE"/>
        </w:rPr>
        <w:t>Annex 11.3</w:t>
      </w:r>
    </w:p>
    <w:p w14:paraId="62D9AE6C" w14:textId="24171047" w:rsidR="004B59D1" w:rsidRDefault="000B640D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(12)</w:t>
      </w:r>
    </w:p>
    <w:p w14:paraId="7EDA9F1D" w14:textId="6815122B" w:rsidR="000B640D" w:rsidRPr="00C8621E" w:rsidRDefault="000771C0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-b-c-6.75*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-8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de-DE"/>
                        </w:rPr>
                        <m:t>x+R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-b-c-6.75*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-8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</m:oMath>
      </m:oMathPara>
    </w:p>
    <w:p w14:paraId="69A7B52F" w14:textId="653C483A" w:rsidR="004B59D1" w:rsidRPr="002A6F05" w:rsidRDefault="008E5ED0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</w:t>
      </w:r>
      <w:r w:rsidR="00016CF4">
        <w:rPr>
          <w:rFonts w:ascii="Calibri" w:hAnsi="Calibri"/>
          <w:lang w:val="de-DE"/>
        </w:rPr>
        <w:t xml:space="preserve"> 1</w:t>
      </w:r>
      <w:r>
        <w:rPr>
          <w:rFonts w:ascii="Calibri" w:hAnsi="Calibri"/>
          <w:lang w:val="de-DE"/>
        </w:rPr>
        <w:t>:</w:t>
      </w:r>
      <w:r>
        <w:rPr>
          <w:rFonts w:ascii="Calibri" w:hAnsi="Calibri"/>
          <w:lang w:val="de-DE"/>
        </w:rPr>
        <w:tab/>
      </w:r>
      <m:oMath>
        <m:r>
          <m:rPr>
            <m:sty m:val="p"/>
          </m:rPr>
          <w:rPr>
            <w:rFonts w:ascii="Cambria Math" w:hAnsi="Cambria Math"/>
            <w:lang w:val="de-DE"/>
          </w:rPr>
          <w:br/>
        </m:r>
      </m:oMath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-b-c-6.75*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-8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de-DE"/>
                        </w:rPr>
                        <m:t>x+R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-b-c-6.75*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-8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</m:oMath>
      </m:oMathPara>
    </w:p>
    <w:p w14:paraId="692C0F71" w14:textId="5792321C" w:rsidR="00016CF4" w:rsidRPr="00016CF4" w:rsidRDefault="00016CF4" w:rsidP="00016C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2:</w:t>
      </w:r>
      <w:r>
        <w:rPr>
          <w:rFonts w:ascii="Calibri" w:hAnsi="Calibri"/>
          <w:lang w:val="de-DE"/>
        </w:rPr>
        <w:tab/>
      </w:r>
      <m:oMath>
        <m:r>
          <m:rPr>
            <m:sty m:val="p"/>
          </m:rPr>
          <w:rPr>
            <w:rFonts w:ascii="Cambria Math" w:hAnsi="Cambria Math"/>
            <w:lang w:val="de-DE"/>
          </w:rPr>
          <w:br/>
        </m:r>
      </m:oMath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-b-c-ω*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de-DE"/>
                        </w:rPr>
                        <m:t>x+R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-b-c-ω*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</m:oMath>
      </m:oMathPara>
    </w:p>
    <w:p w14:paraId="6E451B13" w14:textId="10024035" w:rsidR="00016CF4" w:rsidRPr="002A6F05" w:rsidRDefault="00016CF4" w:rsidP="00016CF4">
      <w:pPr>
        <w:pStyle w:val="BodyText"/>
        <w:jc w:val="center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with </w:t>
      </w:r>
      <w:r>
        <w:rPr>
          <w:rFonts w:ascii="Calibri" w:hAnsi="Calibri"/>
          <w:lang w:val="de-DE"/>
        </w:rPr>
        <w:tab/>
      </w:r>
      <m:oMath>
        <m:r>
          <w:rPr>
            <w:rFonts w:ascii="Cambria Math" w:hAnsi="Cambria Math"/>
            <w:lang w:val="de-DE"/>
          </w:rPr>
          <m:t>ω=6.75*</m:t>
        </m:r>
        <m:sSup>
          <m:sSupPr>
            <m:ctrlPr>
              <w:rPr>
                <w:rFonts w:ascii="Cambria Math" w:hAnsi="Cambria Math"/>
                <w:i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-8</m:t>
            </m:r>
          </m:sup>
        </m:sSup>
        <m:r>
          <w:rPr>
            <w:rFonts w:ascii="Cambria Math" w:hAnsi="Cambria Math"/>
            <w:lang w:val="de-DE"/>
          </w:rPr>
          <m:t>m</m:t>
        </m:r>
      </m:oMath>
    </w:p>
    <w:p w14:paraId="12F924FF" w14:textId="77777777" w:rsidR="00943189" w:rsidRDefault="00943189" w:rsidP="00F25BF4">
      <w:pPr>
        <w:pStyle w:val="BodyText"/>
        <w:rPr>
          <w:rFonts w:ascii="Calibri" w:hAnsi="Calibri"/>
          <w:lang w:val="de-DE"/>
        </w:rPr>
      </w:pPr>
    </w:p>
    <w:p w14:paraId="116FE111" w14:textId="12C71DED" w:rsidR="00016CF4" w:rsidRDefault="00A227A3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(13)</w:t>
      </w:r>
    </w:p>
    <w:p w14:paraId="0C1A0186" w14:textId="7B0D0FF1" w:rsidR="00016CF4" w:rsidRDefault="00A227A3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  <m:r>
            <w:rPr>
              <w:rFonts w:ascii="Cambria Math" w:hAnsi="Cambria Math"/>
              <w:lang w:val="de-DE"/>
            </w:rPr>
            <m:t>-6.75*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10</m:t>
              </m:r>
            </m:e>
            <m:sup>
              <m:r>
                <w:rPr>
                  <w:rFonts w:ascii="Cambria Math" w:hAnsi="Cambria Math"/>
                  <w:lang w:val="de-DE"/>
                </w:rPr>
                <m:t>-8</m:t>
              </m:r>
            </m:sup>
          </m:sSup>
          <m:r>
            <w:rPr>
              <w:rFonts w:ascii="Cambria Math" w:hAnsi="Cambria Math"/>
              <w:lang w:val="de-DE"/>
            </w:rPr>
            <m:t>*R</m:t>
          </m:r>
        </m:oMath>
      </m:oMathPara>
    </w:p>
    <w:p w14:paraId="05296490" w14:textId="434D4F35" w:rsidR="00A227A3" w:rsidRDefault="00A227A3" w:rsidP="00A227A3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1:</w:t>
      </w:r>
      <w:r w:rsidRPr="00A227A3">
        <w:rPr>
          <w:rFonts w:ascii="Calibri" w:hAnsi="Calibri"/>
          <w:lang w:val="de-DE"/>
        </w:rPr>
        <w:t xml:space="preserve"> </w:t>
      </w:r>
    </w:p>
    <w:p w14:paraId="5CB93BEF" w14:textId="44F0299E" w:rsidR="00016CF4" w:rsidRDefault="00A227A3" w:rsidP="00A227A3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  <m:r>
            <w:rPr>
              <w:rFonts w:ascii="Cambria Math" w:hAnsi="Cambria Math"/>
              <w:lang w:val="de-DE"/>
            </w:rPr>
            <m:t>-6.75*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10</m:t>
              </m:r>
            </m:e>
            <m:sup>
              <m:r>
                <w:rPr>
                  <w:rFonts w:ascii="Cambria Math" w:hAnsi="Cambria Math"/>
                  <w:lang w:val="de-DE"/>
                </w:rPr>
                <m:t>-8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m</m:t>
              </m:r>
            </m:e>
            <m:sup>
              <m:r>
                <w:rPr>
                  <w:rFonts w:ascii="Cambria Math" w:hAnsi="Cambria Math"/>
                  <w:lang w:val="de-DE"/>
                </w:rPr>
                <m:t>-1</m:t>
              </m:r>
            </m:sup>
          </m:sSup>
          <m:r>
            <w:rPr>
              <w:rFonts w:ascii="Cambria Math" w:hAnsi="Cambria Math"/>
              <w:lang w:val="de-DE"/>
            </w:rPr>
            <m:t>*R</m:t>
          </m:r>
        </m:oMath>
      </m:oMathPara>
    </w:p>
    <w:p w14:paraId="46841855" w14:textId="5265F236" w:rsidR="00A227A3" w:rsidRDefault="00A227A3" w:rsidP="00A227A3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2:</w:t>
      </w:r>
      <w:r w:rsidRPr="00A227A3">
        <w:rPr>
          <w:rFonts w:ascii="Calibri" w:hAnsi="Calibri"/>
          <w:lang w:val="de-DE"/>
        </w:rPr>
        <w:t xml:space="preserve"> </w:t>
      </w:r>
    </w:p>
    <w:p w14:paraId="4817000B" w14:textId="135430BC" w:rsidR="00016CF4" w:rsidRPr="00A227A3" w:rsidRDefault="00A227A3" w:rsidP="00A227A3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γ=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x+R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de-DE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x</m:t>
              </m:r>
            </m:den>
          </m:f>
          <m:r>
            <w:rPr>
              <w:rFonts w:ascii="Cambria Math" w:hAnsi="Cambria Math"/>
              <w:lang w:val="de-DE"/>
            </w:rPr>
            <m:t>-ω*R</m:t>
          </m:r>
        </m:oMath>
      </m:oMathPara>
    </w:p>
    <w:p w14:paraId="118B8CF6" w14:textId="31AB71A4" w:rsidR="00A227A3" w:rsidRPr="002A7E14" w:rsidRDefault="00A227A3" w:rsidP="00A227A3">
      <w:pPr>
        <w:pStyle w:val="BodyText"/>
        <w:jc w:val="center"/>
        <w:rPr>
          <w:rFonts w:ascii="Calibri" w:hAnsi="Calibri"/>
          <w:lang w:val="en-US"/>
        </w:rPr>
      </w:pPr>
      <w:proofErr w:type="gramStart"/>
      <w:r w:rsidRPr="002A7E14">
        <w:rPr>
          <w:rFonts w:ascii="Calibri" w:hAnsi="Calibri"/>
          <w:lang w:val="en-US"/>
        </w:rPr>
        <w:lastRenderedPageBreak/>
        <w:t>with</w:t>
      </w:r>
      <w:proofErr w:type="gramEnd"/>
      <w:r w:rsidRPr="002A7E14">
        <w:rPr>
          <w:rFonts w:ascii="Calibri" w:hAnsi="Calibri"/>
          <w:lang w:val="en-US"/>
        </w:rPr>
        <w:t xml:space="preserve"> </w:t>
      </w:r>
      <w:r w:rsidRPr="002A7E14">
        <w:rPr>
          <w:rFonts w:ascii="Calibri" w:hAnsi="Calibri"/>
          <w:lang w:val="en-US"/>
        </w:rPr>
        <w:tab/>
      </w:r>
      <m:oMath>
        <m:r>
          <w:rPr>
            <w:rFonts w:ascii="Cambria Math" w:hAnsi="Cambria Math"/>
            <w:lang w:val="de-DE"/>
          </w:rPr>
          <m:t>ω</m:t>
        </m:r>
        <m:r>
          <w:rPr>
            <w:rFonts w:ascii="Cambria Math" w:hAnsi="Cambria Math"/>
            <w:lang w:val="en-US"/>
          </w:rPr>
          <m:t>=6.75*</m:t>
        </m:r>
        <m:sSup>
          <m:sSupPr>
            <m:ctrlPr>
              <w:rPr>
                <w:rFonts w:ascii="Cambria Math" w:hAnsi="Cambria Math"/>
                <w:i/>
                <w:lang w:val="de-DE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-8</m:t>
            </m:r>
          </m:sup>
        </m:sSup>
        <m:r>
          <w:rPr>
            <w:rFonts w:ascii="Cambria Math" w:hAnsi="Cambria Math"/>
            <w:lang w:val="de-DE"/>
          </w:rPr>
          <m:t>m</m:t>
        </m:r>
      </m:oMath>
    </w:p>
    <w:p w14:paraId="35697306" w14:textId="77777777" w:rsidR="00016CF4" w:rsidRPr="002A7E14" w:rsidRDefault="00016CF4" w:rsidP="00F25BF4">
      <w:pPr>
        <w:pStyle w:val="BodyText"/>
        <w:rPr>
          <w:rFonts w:ascii="Calibri" w:hAnsi="Calibri"/>
          <w:lang w:val="en-US"/>
        </w:rPr>
      </w:pPr>
    </w:p>
    <w:p w14:paraId="0B3DE115" w14:textId="2D39AA48" w:rsidR="0004024D" w:rsidRPr="002A7E14" w:rsidRDefault="0004024D" w:rsidP="00F25BF4">
      <w:pPr>
        <w:pStyle w:val="BodyText"/>
        <w:rPr>
          <w:rFonts w:ascii="Calibri" w:hAnsi="Calibri"/>
          <w:lang w:val="en-US"/>
        </w:rPr>
      </w:pPr>
      <w:r w:rsidRPr="002A7E14">
        <w:rPr>
          <w:rFonts w:ascii="Calibri" w:hAnsi="Calibri"/>
          <w:lang w:val="en-US"/>
        </w:rPr>
        <w:t>(</w:t>
      </w:r>
      <w:proofErr w:type="gramStart"/>
      <w:r w:rsidRPr="002A7E14">
        <w:rPr>
          <w:rFonts w:ascii="Calibri" w:hAnsi="Calibri"/>
          <w:lang w:val="en-US"/>
        </w:rPr>
        <w:t>not</w:t>
      </w:r>
      <w:proofErr w:type="gramEnd"/>
      <w:r w:rsidRPr="002A7E14">
        <w:rPr>
          <w:rFonts w:ascii="Calibri" w:hAnsi="Calibri"/>
          <w:lang w:val="en-US"/>
        </w:rPr>
        <w:t xml:space="preserve"> numbered)</w:t>
      </w:r>
    </w:p>
    <w:p w14:paraId="5FF0A012" w14:textId="7A34685B" w:rsidR="0004024D" w:rsidRDefault="0004024D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γ≥</m:t>
          </m:r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γ</m:t>
              </m:r>
            </m:e>
            <m:sub>
              <m:r>
                <w:rPr>
                  <w:rFonts w:ascii="Cambria Math" w:hAnsi="Cambria Math"/>
                  <w:lang w:val="de-DE"/>
                </w:rPr>
                <m:t>m</m:t>
              </m:r>
            </m:sub>
          </m:sSub>
        </m:oMath>
      </m:oMathPara>
    </w:p>
    <w:p w14:paraId="193363DE" w14:textId="77777777" w:rsidR="00A227A3" w:rsidRDefault="00A227A3" w:rsidP="00F25BF4">
      <w:pPr>
        <w:pStyle w:val="BodyText"/>
        <w:rPr>
          <w:rFonts w:ascii="Calibri" w:hAnsi="Calibri"/>
          <w:lang w:val="de-DE"/>
        </w:rPr>
      </w:pPr>
    </w:p>
    <w:p w14:paraId="638AF378" w14:textId="741F9B03" w:rsidR="00A227A3" w:rsidRDefault="000D620D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(14)</w:t>
      </w:r>
    </w:p>
    <w:p w14:paraId="5D5DD775" w14:textId="6EC39A80" w:rsidR="000D620D" w:rsidRPr="000D620D" w:rsidRDefault="008A0C1E" w:rsidP="00F25BF4">
      <w:pPr>
        <w:pStyle w:val="BodyText"/>
        <w:rPr>
          <w:rFonts w:ascii="Calibri" w:hAnsi="Calibri"/>
          <w:lang w:val="de-DE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r>
                <w:rPr>
                  <w:rFonts w:ascii="Cambria Math" w:hAnsi="Cambria Math"/>
                  <w:lang w:val="de-DE"/>
                </w:rPr>
                <m:t>H"-b-c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u+S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</m:t>
              </m:r>
            </m:den>
          </m:f>
          <m:r>
            <w:rPr>
              <w:rFonts w:ascii="Cambria Math" w:hAnsi="Cambria Math"/>
              <w:lang w:val="de-DE"/>
            </w:rPr>
            <m:t>-6.75*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10</m:t>
              </m:r>
            </m:e>
            <m:sup>
              <m:r>
                <w:rPr>
                  <w:rFonts w:ascii="Cambria Math" w:hAnsi="Cambria Math"/>
                  <w:lang w:val="de-DE"/>
                </w:rPr>
                <m:t>-8</m:t>
              </m:r>
            </m:sup>
          </m:sSup>
          <m:r>
            <w:rPr>
              <w:rFonts w:ascii="Cambria Math" w:hAnsi="Cambria Math"/>
              <w:lang w:val="de-DE"/>
            </w:rPr>
            <m:t>*S≥0</m:t>
          </m:r>
        </m:oMath>
      </m:oMathPara>
    </w:p>
    <w:p w14:paraId="7FE1AE5D" w14:textId="4CEBF7C3" w:rsidR="000D620D" w:rsidRDefault="000D620D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1:</w:t>
      </w:r>
    </w:p>
    <w:p w14:paraId="0FEB320E" w14:textId="67DD88B0" w:rsidR="000D620D" w:rsidRDefault="008A0C1E" w:rsidP="00F25BF4">
      <w:pPr>
        <w:pStyle w:val="BodyText"/>
        <w:rPr>
          <w:rFonts w:ascii="Calibri" w:hAnsi="Calibri"/>
          <w:lang w:val="de-DE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r>
                <w:rPr>
                  <w:rFonts w:ascii="Cambria Math" w:hAnsi="Cambria Math"/>
                  <w:lang w:val="de-DE"/>
                </w:rPr>
                <m:t>H"-b-c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u+S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</m:t>
              </m:r>
            </m:den>
          </m:f>
          <m:r>
            <w:rPr>
              <w:rFonts w:ascii="Cambria Math" w:hAnsi="Cambria Math"/>
              <w:lang w:val="de-DE"/>
            </w:rPr>
            <m:t>-6.75*</m:t>
          </m:r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10</m:t>
              </m:r>
            </m:e>
            <m:sup>
              <m:r>
                <w:rPr>
                  <w:rFonts w:ascii="Cambria Math" w:hAnsi="Cambria Math"/>
                  <w:lang w:val="de-DE"/>
                </w:rPr>
                <m:t>-8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lang w:val="de-DE"/>
                </w:rPr>
              </m:ctrlPr>
            </m:sSupPr>
            <m:e>
              <m:r>
                <w:rPr>
                  <w:rFonts w:ascii="Cambria Math" w:hAnsi="Cambria Math"/>
                  <w:lang w:val="de-DE"/>
                </w:rPr>
                <m:t>m</m:t>
              </m:r>
            </m:e>
            <m:sup>
              <m:r>
                <w:rPr>
                  <w:rFonts w:ascii="Cambria Math" w:hAnsi="Cambria Math"/>
                  <w:lang w:val="de-DE"/>
                </w:rPr>
                <m:t>-1</m:t>
              </m:r>
            </m:sup>
          </m:sSup>
          <m:r>
            <w:rPr>
              <w:rFonts w:ascii="Cambria Math" w:hAnsi="Cambria Math"/>
              <w:lang w:val="de-DE"/>
            </w:rPr>
            <m:t>*S≥0</m:t>
          </m:r>
        </m:oMath>
      </m:oMathPara>
    </w:p>
    <w:p w14:paraId="38D1A620" w14:textId="5DDED976" w:rsidR="000D620D" w:rsidRDefault="000D620D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2:</w:t>
      </w:r>
    </w:p>
    <w:p w14:paraId="20613E91" w14:textId="781C0944" w:rsidR="000D620D" w:rsidRDefault="008A0C1E" w:rsidP="00F25BF4">
      <w:pPr>
        <w:pStyle w:val="BodyText"/>
        <w:rPr>
          <w:rFonts w:ascii="Calibri" w:hAnsi="Calibri"/>
          <w:lang w:val="de-DE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r>
                <w:rPr>
                  <w:rFonts w:ascii="Cambria Math" w:hAnsi="Cambria Math"/>
                  <w:lang w:val="de-DE"/>
                </w:rPr>
                <m:t>H"-b-c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u+S</m:t>
              </m:r>
            </m:den>
          </m:f>
          <m:r>
            <w:rPr>
              <w:rFonts w:ascii="Cambria Math" w:hAnsi="Cambria Math"/>
              <w:lang w:val="de-DE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de-DE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de-DE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lang w:val="de-DE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lang w:val="de-DE"/>
                </w:rPr>
                <m:t>-b-c</m:t>
              </m:r>
            </m:num>
            <m:den>
              <m:r>
                <w:rPr>
                  <w:rFonts w:ascii="Cambria Math" w:hAnsi="Cambria Math"/>
                  <w:lang w:val="de-DE"/>
                </w:rPr>
                <m:t>u</m:t>
              </m:r>
            </m:den>
          </m:f>
          <m:r>
            <w:rPr>
              <w:rFonts w:ascii="Cambria Math" w:hAnsi="Cambria Math"/>
              <w:lang w:val="de-DE"/>
            </w:rPr>
            <m:t>-ω*S≥0</m:t>
          </m:r>
        </m:oMath>
      </m:oMathPara>
    </w:p>
    <w:p w14:paraId="0344BFAA" w14:textId="7F7993FA" w:rsidR="000D620D" w:rsidRDefault="000D620D" w:rsidP="000D620D">
      <w:pPr>
        <w:pStyle w:val="BodyText"/>
        <w:jc w:val="center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with </w:t>
      </w:r>
      <w:r>
        <w:rPr>
          <w:rFonts w:ascii="Calibri" w:hAnsi="Calibri"/>
          <w:lang w:val="de-DE"/>
        </w:rPr>
        <w:tab/>
      </w:r>
      <m:oMath>
        <m:r>
          <w:rPr>
            <w:rFonts w:ascii="Cambria Math" w:hAnsi="Cambria Math"/>
            <w:lang w:val="de-DE"/>
          </w:rPr>
          <m:t>ω=6.75*</m:t>
        </m:r>
        <m:sSup>
          <m:sSupPr>
            <m:ctrlPr>
              <w:rPr>
                <w:rFonts w:ascii="Cambria Math" w:hAnsi="Cambria Math"/>
                <w:i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10</m:t>
            </m:r>
          </m:e>
          <m:sup>
            <m:r>
              <w:rPr>
                <w:rFonts w:ascii="Cambria Math" w:hAnsi="Cambria Math"/>
                <w:lang w:val="de-DE"/>
              </w:rPr>
              <m:t>-8</m:t>
            </m:r>
          </m:sup>
        </m:sSup>
        <m:r>
          <w:rPr>
            <w:rFonts w:ascii="Cambria Math" w:hAnsi="Cambria Math"/>
            <w:lang w:val="de-DE"/>
          </w:rPr>
          <m:t>m</m:t>
        </m:r>
      </m:oMath>
    </w:p>
    <w:p w14:paraId="57FB94AF" w14:textId="77777777" w:rsidR="000D620D" w:rsidRDefault="000D620D" w:rsidP="00F25BF4">
      <w:pPr>
        <w:pStyle w:val="BodyText"/>
        <w:rPr>
          <w:rFonts w:ascii="Calibri" w:hAnsi="Calibri"/>
          <w:lang w:val="de-DE"/>
        </w:rPr>
      </w:pPr>
    </w:p>
    <w:p w14:paraId="6983E067" w14:textId="31A0F206" w:rsidR="000D620D" w:rsidRDefault="001C2F68" w:rsidP="00F25BF4">
      <w:pPr>
        <w:pStyle w:val="BodyText"/>
        <w:rPr>
          <w:rFonts w:ascii="Calibri" w:hAnsi="Calibri"/>
          <w:b/>
          <w:lang w:val="de-DE"/>
        </w:rPr>
      </w:pPr>
      <w:r>
        <w:rPr>
          <w:rFonts w:ascii="Calibri" w:hAnsi="Calibri"/>
          <w:b/>
          <w:lang w:val="de-DE"/>
        </w:rPr>
        <w:t>Annex 11.4</w:t>
      </w:r>
    </w:p>
    <w:p w14:paraId="0671A6BA" w14:textId="4E39889C" w:rsidR="001C2F68" w:rsidRDefault="001C2F68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(15)</w:t>
      </w:r>
    </w:p>
    <w:p w14:paraId="57F41899" w14:textId="47C79057" w:rsidR="001C2F68" w:rsidRPr="0060143B" w:rsidRDefault="001C2F68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y=θ*x*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>
                <w:rPr>
                  <w:rFonts w:ascii="Cambria Math" w:hAnsi="Cambria Math"/>
                  <w:lang w:val="de-DE"/>
                </w:rPr>
                <m:t>1+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lang w:val="de-DE"/>
                    </w:rPr>
                    <m:t>R</m:t>
                  </m:r>
                </m:den>
              </m:f>
            </m:e>
          </m:d>
        </m:oMath>
      </m:oMathPara>
    </w:p>
    <w:p w14:paraId="4DF944D4" w14:textId="77777777" w:rsidR="0060143B" w:rsidRDefault="0060143B" w:rsidP="00F25BF4">
      <w:pPr>
        <w:pStyle w:val="BodyText"/>
        <w:rPr>
          <w:rFonts w:ascii="Calibri" w:hAnsi="Calibri"/>
          <w:lang w:val="de-DE"/>
        </w:rPr>
      </w:pPr>
    </w:p>
    <w:p w14:paraId="6619C6EC" w14:textId="239E1528" w:rsidR="001C2F68" w:rsidRDefault="001C2F68" w:rsidP="001C2F68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(16)</w:t>
      </w:r>
    </w:p>
    <w:p w14:paraId="4A60985F" w14:textId="0697D2AD" w:rsidR="001C2F68" w:rsidRDefault="008A0C1E" w:rsidP="001C2F68">
      <w:pPr>
        <w:pStyle w:val="BodyText"/>
        <w:rPr>
          <w:rFonts w:ascii="Calibri" w:hAnsi="Calibri"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y</m:t>
              </m:r>
            </m:e>
            <m:sub>
              <m:r>
                <w:rPr>
                  <w:rFonts w:ascii="Cambria Math" w:hAnsi="Cambria Math"/>
                  <w:lang w:val="de-DE"/>
                </w:rPr>
                <m:t>D</m:t>
              </m:r>
            </m:sub>
          </m:sSub>
          <m:r>
            <w:rPr>
              <w:rFonts w:ascii="Cambria Math" w:hAnsi="Cambria Math"/>
              <w:lang w:val="de-DE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θ</m:t>
              </m:r>
            </m:e>
            <m:sub>
              <m:r>
                <w:rPr>
                  <w:rFonts w:ascii="Cambria Math" w:hAnsi="Cambria Math"/>
                  <w:lang w:val="de-DE"/>
                </w:rPr>
                <m:t>D</m:t>
              </m:r>
            </m:sub>
          </m:sSub>
          <m:r>
            <w:rPr>
              <w:rFonts w:ascii="Cambria Math" w:hAnsi="Cambria Math"/>
              <w:lang w:val="de-DE"/>
            </w:rPr>
            <m:t>*x*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>
                <w:rPr>
                  <w:rFonts w:ascii="Cambria Math" w:hAnsi="Cambria Math"/>
                  <w:lang w:val="de-DE"/>
                </w:rPr>
                <m:t>1+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lang w:val="de-DE"/>
                    </w:rPr>
                    <m:t>R</m:t>
                  </m:r>
                </m:den>
              </m:f>
            </m:e>
          </m:d>
        </m:oMath>
      </m:oMathPara>
    </w:p>
    <w:p w14:paraId="76C258D6" w14:textId="77777777" w:rsidR="001C2F68" w:rsidRPr="00C8621E" w:rsidRDefault="001C2F68" w:rsidP="00F25BF4">
      <w:pPr>
        <w:pStyle w:val="BodyText"/>
        <w:rPr>
          <w:rFonts w:ascii="Calibri" w:hAnsi="Calibri"/>
          <w:lang w:val="de-DE"/>
        </w:rPr>
      </w:pPr>
    </w:p>
    <w:p w14:paraId="2A6D45C8" w14:textId="64F12B24" w:rsidR="001C2F68" w:rsidRDefault="001C2F68" w:rsidP="001C2F68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(17)</w:t>
      </w:r>
    </w:p>
    <w:p w14:paraId="1225BD5F" w14:textId="7E08529B" w:rsidR="004B59D1" w:rsidRDefault="008A0C1E" w:rsidP="001C2F68">
      <w:pPr>
        <w:pStyle w:val="BodyText"/>
        <w:rPr>
          <w:rFonts w:ascii="Calibri" w:hAnsi="Calibri"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y</m:t>
              </m:r>
            </m:e>
            <m:sub>
              <m:r>
                <w:rPr>
                  <w:rFonts w:ascii="Cambria Math" w:hAnsi="Cambria Math"/>
                  <w:lang w:val="de-DE"/>
                </w:rPr>
                <m:t>m</m:t>
              </m:r>
            </m:sub>
          </m:sSub>
          <m:r>
            <w:rPr>
              <w:rFonts w:ascii="Cambria Math" w:hAnsi="Cambria Math"/>
              <w:lang w:val="de-DE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θ</m:t>
              </m:r>
            </m:e>
            <m:sub>
              <m:r>
                <w:rPr>
                  <w:rFonts w:ascii="Cambria Math" w:hAnsi="Cambria Math"/>
                  <w:lang w:val="de-DE"/>
                </w:rPr>
                <m:t>m</m:t>
              </m:r>
            </m:sub>
          </m:sSub>
          <m:r>
            <w:rPr>
              <w:rFonts w:ascii="Cambria Math" w:hAnsi="Cambria Math"/>
              <w:lang w:val="de-DE"/>
            </w:rPr>
            <m:t>*x*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>
                <w:rPr>
                  <w:rFonts w:ascii="Cambria Math" w:hAnsi="Cambria Math"/>
                  <w:lang w:val="de-DE"/>
                </w:rPr>
                <m:t>1+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de-DE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lang w:val="de-DE"/>
                    </w:rPr>
                    <m:t>R</m:t>
                  </m:r>
                </m:den>
              </m:f>
            </m:e>
          </m:d>
        </m:oMath>
      </m:oMathPara>
    </w:p>
    <w:p w14:paraId="1D31E963" w14:textId="77777777" w:rsidR="001C2F68" w:rsidRDefault="001C2F68" w:rsidP="00F25BF4">
      <w:pPr>
        <w:pStyle w:val="BodyText"/>
        <w:rPr>
          <w:rFonts w:ascii="Calibri" w:hAnsi="Calibri"/>
          <w:lang w:val="de-DE"/>
        </w:rPr>
      </w:pPr>
    </w:p>
    <w:p w14:paraId="1ED33DF4" w14:textId="6ED25014" w:rsidR="001C2F68" w:rsidRDefault="001C2F68" w:rsidP="00F25BF4">
      <w:pPr>
        <w:pStyle w:val="BodyText"/>
        <w:rPr>
          <w:rFonts w:ascii="Calibri" w:hAnsi="Calibri"/>
          <w:b/>
          <w:lang w:val="de-DE"/>
        </w:rPr>
      </w:pPr>
      <w:r>
        <w:rPr>
          <w:rFonts w:ascii="Calibri" w:hAnsi="Calibri"/>
          <w:b/>
          <w:lang w:val="de-DE"/>
        </w:rPr>
        <w:t>Annex 11.</w:t>
      </w:r>
      <w:r w:rsidR="00510DB9">
        <w:rPr>
          <w:rFonts w:ascii="Calibri" w:hAnsi="Calibri"/>
          <w:b/>
          <w:lang w:val="de-DE"/>
        </w:rPr>
        <w:t>5</w:t>
      </w:r>
    </w:p>
    <w:p w14:paraId="15571205" w14:textId="485AFBF1" w:rsidR="0060143B" w:rsidRPr="0060143B" w:rsidRDefault="0060143B" w:rsidP="00F25BF4">
      <w:pPr>
        <w:pStyle w:val="BodyText"/>
        <w:rPr>
          <w:rFonts w:ascii="Calibri" w:hAnsi="Calibri"/>
          <w:lang w:val="de-DE"/>
        </w:rPr>
      </w:pPr>
      <w:r w:rsidRPr="0060143B">
        <w:rPr>
          <w:rFonts w:ascii="Calibri" w:hAnsi="Calibri"/>
          <w:lang w:val="de-DE"/>
        </w:rPr>
        <w:t>(18)</w:t>
      </w:r>
    </w:p>
    <w:p w14:paraId="20560A48" w14:textId="073BC103" w:rsidR="001C2F68" w:rsidRPr="002F5C99" w:rsidRDefault="002F5C99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3849*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de-DE"/>
                    </w:rPr>
                    <m:t>H-c</m:t>
                  </m:r>
                </m:e>
              </m:rad>
              <m:r>
                <w:rPr>
                  <w:rFonts w:ascii="Cambria Math" w:hAnsi="Cambria Math"/>
                  <w:lang w:val="de-DE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de-DE"/>
                    </w:rPr>
                    <m:t>b</m:t>
                  </m:r>
                </m:e>
              </m:rad>
            </m:e>
          </m:d>
        </m:oMath>
      </m:oMathPara>
    </w:p>
    <w:p w14:paraId="1A685387" w14:textId="5C24A950" w:rsidR="002F5C99" w:rsidRDefault="002F5C99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1:</w:t>
      </w:r>
    </w:p>
    <w:p w14:paraId="05805262" w14:textId="1E9D092F" w:rsidR="002F5C99" w:rsidRDefault="002F5C99" w:rsidP="00F25BF4">
      <w:pPr>
        <w:pStyle w:val="BodyText"/>
        <w:rPr>
          <w:rFonts w:ascii="Calibri" w:hAnsi="Calibri"/>
          <w:lang w:val="de-DE"/>
        </w:rPr>
      </w:pPr>
      <m:oMathPara>
        <m:oMath>
          <m:r>
            <w:rPr>
              <w:rFonts w:ascii="Cambria Math" w:hAnsi="Cambria Math"/>
              <w:lang w:val="de-DE"/>
            </w:rPr>
            <m:t>3849m*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de-DE"/>
                        </w:rPr>
                        <m:t>H-c</m:t>
                      </m:r>
                    </m:num>
                    <m:den>
                      <m:r>
                        <w:rPr>
                          <w:rFonts w:ascii="Cambria Math" w:hAnsi="Cambria Math"/>
                          <w:lang w:val="de-DE"/>
                        </w:rPr>
                        <m:t>m</m:t>
                      </m:r>
                    </m:den>
                  </m:f>
                </m:e>
              </m:rad>
              <m:r>
                <w:rPr>
                  <w:rFonts w:ascii="Cambria Math" w:hAnsi="Cambria Math"/>
                  <w:lang w:val="de-DE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f>
                    <m:fPr>
                      <m:type m:val="lin"/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de-DE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  <w:lang w:val="de-DE"/>
                        </w:rPr>
                        <m:t>m</m:t>
                      </m:r>
                    </m:den>
                  </m:f>
                </m:e>
              </m:rad>
            </m:e>
          </m:d>
        </m:oMath>
      </m:oMathPara>
    </w:p>
    <w:p w14:paraId="1FD53D4E" w14:textId="12CBA35C" w:rsidR="001C2F68" w:rsidRDefault="002F5C99" w:rsidP="00F25BF4">
      <w:pPr>
        <w:pStyle w:val="BodyText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alt 2:</w:t>
      </w:r>
    </w:p>
    <w:p w14:paraId="097619E2" w14:textId="18274C9C" w:rsidR="002F5C99" w:rsidRPr="00053A71" w:rsidRDefault="008A0C1E" w:rsidP="00F25BF4">
      <w:pPr>
        <w:pStyle w:val="BodyText"/>
        <w:rPr>
          <w:rFonts w:ascii="Calibri" w:hAnsi="Calibri"/>
          <w:lang w:val="de-D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de-DE"/>
                </w:rPr>
              </m:ctrlPr>
            </m:sSubPr>
            <m:e>
              <m:r>
                <w:rPr>
                  <w:rFonts w:ascii="Cambria Math" w:hAnsi="Cambria Math"/>
                  <w:lang w:val="de-DE"/>
                </w:rPr>
                <m:t>R</m:t>
              </m:r>
            </m:e>
            <m:sub>
              <m:r>
                <w:rPr>
                  <w:rFonts w:ascii="Cambria Math" w:hAnsi="Cambria Math"/>
                  <w:lang w:val="de-DE"/>
                </w:rPr>
                <m:t>g</m:t>
              </m:r>
            </m:sub>
          </m:sSub>
          <m:r>
            <w:rPr>
              <w:rFonts w:ascii="Cambria Math" w:hAnsi="Cambria Math"/>
              <w:lang w:val="de-DE"/>
            </w:rPr>
            <m:t>=3849m*</m:t>
          </m:r>
          <m:d>
            <m:dPr>
              <m:ctrlPr>
                <w:rPr>
                  <w:rFonts w:ascii="Cambria Math" w:hAnsi="Cambria Math"/>
                  <w:i/>
                  <w:lang w:val="de-DE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de-DE"/>
                        </w:rPr>
                        <m:t>H-c</m:t>
                      </m:r>
                    </m:num>
                    <m:den>
                      <m:r>
                        <w:rPr>
                          <w:rFonts w:ascii="Cambria Math" w:hAnsi="Cambria Math"/>
                          <w:lang w:val="de-DE"/>
                        </w:rPr>
                        <m:t>1m</m:t>
                      </m:r>
                    </m:den>
                  </m:f>
                </m:e>
              </m:rad>
              <m:r>
                <w:rPr>
                  <w:rFonts w:ascii="Cambria Math" w:hAnsi="Cambria Math"/>
                  <w:lang w:val="de-DE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de-DE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de-DE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  <w:lang w:val="de-DE"/>
                        </w:rPr>
                        <m:t>1m</m:t>
                      </m:r>
                    </m:den>
                  </m:f>
                </m:e>
              </m:rad>
            </m:e>
          </m:d>
        </m:oMath>
      </m:oMathPara>
    </w:p>
    <w:p w14:paraId="7ED00212" w14:textId="6CAD8F6E" w:rsidR="00053A71" w:rsidRDefault="00053A71">
      <w:pPr>
        <w:rPr>
          <w:rFonts w:ascii="Calibri" w:hAnsi="Calibri"/>
          <w:u w:val="single"/>
          <w:lang w:val="en-US"/>
        </w:rPr>
      </w:pPr>
    </w:p>
    <w:p w14:paraId="666CEE94" w14:textId="77777777" w:rsidR="00434CFF" w:rsidRDefault="00434CFF">
      <w:pPr>
        <w:rPr>
          <w:rFonts w:ascii="Calibri" w:hAnsi="Calibri"/>
          <w:u w:val="single"/>
          <w:lang w:val="en-US"/>
        </w:rPr>
      </w:pPr>
      <w:r>
        <w:rPr>
          <w:rFonts w:ascii="Calibri" w:hAnsi="Calibri"/>
          <w:u w:val="single"/>
          <w:lang w:val="en-US"/>
        </w:rPr>
        <w:br w:type="page"/>
      </w:r>
    </w:p>
    <w:p w14:paraId="5CAB6D59" w14:textId="6E5FA5EA" w:rsidR="00053A71" w:rsidRPr="00053A71" w:rsidRDefault="00053A71" w:rsidP="00053A71">
      <w:pPr>
        <w:pStyle w:val="BodyText"/>
        <w:tabs>
          <w:tab w:val="left" w:pos="2160"/>
        </w:tabs>
        <w:rPr>
          <w:rFonts w:ascii="Calibri" w:hAnsi="Calibri"/>
          <w:u w:val="single"/>
          <w:lang w:val="en-US"/>
        </w:rPr>
      </w:pPr>
      <w:r w:rsidRPr="00053A71">
        <w:rPr>
          <w:rFonts w:ascii="Calibri" w:hAnsi="Calibri"/>
          <w:u w:val="single"/>
          <w:lang w:val="en-US"/>
        </w:rPr>
        <w:lastRenderedPageBreak/>
        <w:t>Remark on 18:</w:t>
      </w:r>
    </w:p>
    <w:p w14:paraId="397861A1" w14:textId="0428E337" w:rsidR="00053A71" w:rsidRPr="00053A71" w:rsidRDefault="00053A71" w:rsidP="00053A71">
      <w:pPr>
        <w:pStyle w:val="BodyText"/>
        <w:tabs>
          <w:tab w:val="left" w:pos="2160"/>
        </w:tabs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The equation for the geographical range is presented in several IALA documents. However different factors are used, e.g. the guideline on daymarks uses 3760 m instead of 3849 m.</w:t>
      </w:r>
    </w:p>
    <w:p w14:paraId="501EA64D" w14:textId="0CEC682D" w:rsidR="002F5C99" w:rsidRDefault="002F5C99" w:rsidP="00F25BF4">
      <w:pPr>
        <w:pStyle w:val="BodyText"/>
        <w:rPr>
          <w:rFonts w:ascii="Calibri" w:hAnsi="Calibri"/>
          <w:lang w:val="en-US"/>
        </w:rPr>
      </w:pPr>
    </w:p>
    <w:p w14:paraId="64652EBB" w14:textId="657F32A7" w:rsidR="00053A71" w:rsidRPr="00E31C5B" w:rsidRDefault="00E31C5B" w:rsidP="00433E1E">
      <w:pPr>
        <w:pStyle w:val="Heading1"/>
        <w:rPr>
          <w:lang w:val="en-US"/>
        </w:rPr>
      </w:pPr>
      <w:r w:rsidRPr="00E31C5B">
        <w:rPr>
          <w:lang w:val="en-US"/>
        </w:rPr>
        <w:t>Figures</w:t>
      </w:r>
    </w:p>
    <w:p w14:paraId="10F015C0" w14:textId="5BC70A95" w:rsidR="00E31C5B" w:rsidRDefault="00E31C5B" w:rsidP="00F25BF4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The figures are embedded as windows metafile.</w:t>
      </w:r>
    </w:p>
    <w:p w14:paraId="3AFAED33" w14:textId="476A842F" w:rsidR="00A4098C" w:rsidRDefault="00A4098C" w:rsidP="00F25BF4">
      <w:pPr>
        <w:pStyle w:val="BodyText"/>
        <w:rPr>
          <w:rFonts w:ascii="Calibri" w:hAnsi="Calibri"/>
          <w:lang w:val="en-US"/>
        </w:rPr>
      </w:pPr>
      <w:proofErr w:type="gramStart"/>
      <w:r w:rsidRPr="00E31C5B">
        <w:rPr>
          <w:rFonts w:ascii="Calibri" w:hAnsi="Calibri"/>
          <w:lang w:val="en-US"/>
        </w:rPr>
        <w:t>figure</w:t>
      </w:r>
      <w:proofErr w:type="gramEnd"/>
      <w:r w:rsidRPr="00E31C5B">
        <w:rPr>
          <w:rFonts w:ascii="Calibri" w:hAnsi="Calibri"/>
          <w:lang w:val="en-US"/>
        </w:rPr>
        <w:t xml:space="preserve"> 1: e</w:t>
      </w:r>
      <w:r>
        <w:rPr>
          <w:rFonts w:ascii="Calibri" w:hAnsi="Calibri"/>
          <w:lang w:val="en-US"/>
        </w:rPr>
        <w:t>levation - vertical section as windows metafile (requires fonts Times New Roman and Greek C)</w:t>
      </w:r>
    </w:p>
    <w:p w14:paraId="18210F78" w14:textId="548CD869" w:rsidR="002F5C99" w:rsidRDefault="00CE06D8" w:rsidP="00F25BF4">
      <w:pPr>
        <w:pStyle w:val="BodyText"/>
        <w:rPr>
          <w:rFonts w:ascii="Calibri" w:hAnsi="Calibri"/>
          <w:lang w:val="en-US"/>
        </w:rPr>
      </w:pPr>
      <w:r w:rsidRPr="00CE06D8">
        <w:rPr>
          <w:noProof/>
          <w:lang w:val="en-IE" w:eastAsia="en-IE"/>
        </w:rPr>
        <w:drawing>
          <wp:inline distT="0" distB="0" distL="0" distR="0" wp14:anchorId="2B6E9331" wp14:editId="0F77EE84">
            <wp:extent cx="6210935" cy="250443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50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9F6A7" w14:textId="62B9ADF5" w:rsidR="00465D3F" w:rsidRDefault="00465D3F" w:rsidP="00F25BF4">
      <w:pPr>
        <w:pStyle w:val="BodyText"/>
        <w:rPr>
          <w:rFonts w:ascii="Calibri" w:hAnsi="Calibri"/>
          <w:lang w:val="en-US"/>
        </w:rPr>
      </w:pPr>
    </w:p>
    <w:p w14:paraId="475B29C9" w14:textId="2791527F" w:rsidR="002F5C99" w:rsidRPr="002F5C99" w:rsidRDefault="00A4098C" w:rsidP="00F25BF4">
      <w:pPr>
        <w:pStyle w:val="BodyText"/>
        <w:rPr>
          <w:rFonts w:ascii="Calibri" w:hAnsi="Calibri"/>
          <w:lang w:val="en-US"/>
        </w:rPr>
      </w:pPr>
      <w:proofErr w:type="gramStart"/>
      <w:r w:rsidRPr="00E31C5B">
        <w:rPr>
          <w:rFonts w:ascii="Calibri" w:hAnsi="Calibri"/>
          <w:lang w:val="en-US"/>
        </w:rPr>
        <w:t>figure</w:t>
      </w:r>
      <w:proofErr w:type="gramEnd"/>
      <w:r w:rsidRPr="00E31C5B">
        <w:rPr>
          <w:rFonts w:ascii="Calibri" w:hAnsi="Calibri"/>
          <w:lang w:val="en-US"/>
        </w:rPr>
        <w:t xml:space="preserve"> 2: p</w:t>
      </w:r>
      <w:r>
        <w:rPr>
          <w:rFonts w:ascii="Calibri" w:hAnsi="Calibri"/>
          <w:lang w:val="en-US"/>
        </w:rPr>
        <w:t>lan - ground plan as windows metafile (requires fonts Times New Roman and Greek C)</w:t>
      </w:r>
    </w:p>
    <w:p w14:paraId="792C0FF6" w14:textId="5F400C84" w:rsidR="001C2F68" w:rsidRDefault="00A4098C" w:rsidP="00F25BF4">
      <w:pPr>
        <w:pStyle w:val="BodyText"/>
        <w:rPr>
          <w:rFonts w:ascii="Calibri" w:hAnsi="Calibri"/>
          <w:lang w:val="en-US"/>
        </w:rPr>
      </w:pPr>
      <w:r w:rsidRPr="00A4098C">
        <w:rPr>
          <w:noProof/>
          <w:lang w:val="en-IE" w:eastAsia="en-IE"/>
        </w:rPr>
        <w:drawing>
          <wp:inline distT="0" distB="0" distL="0" distR="0" wp14:anchorId="338098F8" wp14:editId="12E28496">
            <wp:extent cx="6210935" cy="1170872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17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C0BCC" w14:textId="236C031C" w:rsidR="00180DDA" w:rsidRPr="007A395D" w:rsidRDefault="00180DDA" w:rsidP="00CE06D8">
      <w:pPr>
        <w:pStyle w:val="References"/>
        <w:numPr>
          <w:ilvl w:val="0"/>
          <w:numId w:val="0"/>
        </w:numPr>
        <w:ind w:left="567"/>
        <w:rPr>
          <w:rFonts w:ascii="Calibri" w:hAnsi="Calibri"/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6AE6650" w14:textId="4F9B86FB" w:rsidR="004D1D85" w:rsidRPr="00732A9B" w:rsidRDefault="00732A9B" w:rsidP="00732A9B">
      <w:r>
        <w:t>ENG working group 1 may consider the proposals for the revision of the recommendation and the guideline.</w:t>
      </w:r>
    </w:p>
    <w:sectPr w:rsidR="004D1D85" w:rsidRPr="00732A9B" w:rsidSect="0082480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A73A6" w14:textId="77777777" w:rsidR="008A0C1E" w:rsidRDefault="008A0C1E" w:rsidP="00362CD9">
      <w:r>
        <w:separator/>
      </w:r>
    </w:p>
  </w:endnote>
  <w:endnote w:type="continuationSeparator" w:id="0">
    <w:p w14:paraId="54204082" w14:textId="77777777" w:rsidR="008A0C1E" w:rsidRDefault="008A0C1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A31F9F" w:rsidRPr="00036B9E" w:rsidRDefault="00A31F9F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547A1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F7127" w14:textId="77777777" w:rsidR="008A0C1E" w:rsidRDefault="008A0C1E" w:rsidP="00362CD9">
      <w:r>
        <w:separator/>
      </w:r>
    </w:p>
  </w:footnote>
  <w:footnote w:type="continuationSeparator" w:id="0">
    <w:p w14:paraId="5FABB629" w14:textId="77777777" w:rsidR="008A0C1E" w:rsidRDefault="008A0C1E" w:rsidP="00362CD9">
      <w:r>
        <w:continuationSeparator/>
      </w:r>
    </w:p>
  </w:footnote>
  <w:footnote w:id="1">
    <w:p w14:paraId="741FE09C" w14:textId="56CC54BF" w:rsidR="00A31F9F" w:rsidRPr="00EA5A97" w:rsidRDefault="00A31F9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A31F9F" w:rsidRPr="00037DF4" w:rsidRDefault="00A31F9F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A31F9F" w:rsidRDefault="008A0C1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A31F9F" w:rsidRDefault="00A31F9F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0C1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A31F9F" w:rsidRDefault="00A31F9F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A31F9F" w:rsidRDefault="00A31F9F" w:rsidP="007A395D">
    <w:pPr>
      <w:pStyle w:val="Header"/>
      <w:jc w:val="center"/>
    </w:pPr>
  </w:p>
  <w:p w14:paraId="43F3C4F1" w14:textId="7155479D" w:rsidR="00A31F9F" w:rsidRDefault="008A0C1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4E4E91"/>
    <w:multiLevelType w:val="hybridMultilevel"/>
    <w:tmpl w:val="A3E4FA86"/>
    <w:lvl w:ilvl="0" w:tplc="C15A5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AE91827"/>
    <w:multiLevelType w:val="hybridMultilevel"/>
    <w:tmpl w:val="8B361F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7"/>
  </w:num>
  <w:num w:numId="12">
    <w:abstractNumId w:val="15"/>
  </w:num>
  <w:num w:numId="13">
    <w:abstractNumId w:val="24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8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6CF4"/>
    <w:rsid w:val="00036B9E"/>
    <w:rsid w:val="00037DF4"/>
    <w:rsid w:val="0004024D"/>
    <w:rsid w:val="0004700E"/>
    <w:rsid w:val="00053A71"/>
    <w:rsid w:val="00070C13"/>
    <w:rsid w:val="000715C9"/>
    <w:rsid w:val="000771C0"/>
    <w:rsid w:val="00084F33"/>
    <w:rsid w:val="000A1E70"/>
    <w:rsid w:val="000A77A7"/>
    <w:rsid w:val="000B1707"/>
    <w:rsid w:val="000B640D"/>
    <w:rsid w:val="000C0166"/>
    <w:rsid w:val="000C077F"/>
    <w:rsid w:val="000C1B3E"/>
    <w:rsid w:val="000D620D"/>
    <w:rsid w:val="00110AE7"/>
    <w:rsid w:val="001215E8"/>
    <w:rsid w:val="00177F4D"/>
    <w:rsid w:val="00180679"/>
    <w:rsid w:val="00180DDA"/>
    <w:rsid w:val="0018622D"/>
    <w:rsid w:val="001A2515"/>
    <w:rsid w:val="001B2A2D"/>
    <w:rsid w:val="001B737D"/>
    <w:rsid w:val="001C2F68"/>
    <w:rsid w:val="001C44A3"/>
    <w:rsid w:val="001E0E15"/>
    <w:rsid w:val="001F528A"/>
    <w:rsid w:val="001F704E"/>
    <w:rsid w:val="00201722"/>
    <w:rsid w:val="00203090"/>
    <w:rsid w:val="002125B0"/>
    <w:rsid w:val="00243228"/>
    <w:rsid w:val="00251483"/>
    <w:rsid w:val="00255CAA"/>
    <w:rsid w:val="00264305"/>
    <w:rsid w:val="002A0346"/>
    <w:rsid w:val="002A1297"/>
    <w:rsid w:val="002A4487"/>
    <w:rsid w:val="002A62B2"/>
    <w:rsid w:val="002A6F05"/>
    <w:rsid w:val="002A7E14"/>
    <w:rsid w:val="002B49E9"/>
    <w:rsid w:val="002C632E"/>
    <w:rsid w:val="002C7EB3"/>
    <w:rsid w:val="002D3E8B"/>
    <w:rsid w:val="002D4575"/>
    <w:rsid w:val="002D5C0C"/>
    <w:rsid w:val="002E03D1"/>
    <w:rsid w:val="002E6B74"/>
    <w:rsid w:val="002E6FCA"/>
    <w:rsid w:val="002F5C99"/>
    <w:rsid w:val="00321055"/>
    <w:rsid w:val="00324358"/>
    <w:rsid w:val="00346AA6"/>
    <w:rsid w:val="00356CD0"/>
    <w:rsid w:val="00362CD9"/>
    <w:rsid w:val="003761CA"/>
    <w:rsid w:val="00380DAF"/>
    <w:rsid w:val="003972CE"/>
    <w:rsid w:val="003B06BC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3F9A"/>
    <w:rsid w:val="00431B19"/>
    <w:rsid w:val="00433E1E"/>
    <w:rsid w:val="00434CFF"/>
    <w:rsid w:val="00460517"/>
    <w:rsid w:val="00465D3F"/>
    <w:rsid w:val="004661AD"/>
    <w:rsid w:val="004710B5"/>
    <w:rsid w:val="004B59D1"/>
    <w:rsid w:val="004C124F"/>
    <w:rsid w:val="004D1D85"/>
    <w:rsid w:val="004D3C3A"/>
    <w:rsid w:val="004E1CD1"/>
    <w:rsid w:val="004E49FA"/>
    <w:rsid w:val="004F411A"/>
    <w:rsid w:val="005107EB"/>
    <w:rsid w:val="00510DB9"/>
    <w:rsid w:val="00521345"/>
    <w:rsid w:val="00526DF0"/>
    <w:rsid w:val="0053165D"/>
    <w:rsid w:val="005434C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143B"/>
    <w:rsid w:val="00605E43"/>
    <w:rsid w:val="00610E7E"/>
    <w:rsid w:val="006153BB"/>
    <w:rsid w:val="006652C3"/>
    <w:rsid w:val="006775A4"/>
    <w:rsid w:val="00691FD0"/>
    <w:rsid w:val="00692148"/>
    <w:rsid w:val="006A0552"/>
    <w:rsid w:val="006A1A1E"/>
    <w:rsid w:val="006C5948"/>
    <w:rsid w:val="006F2A74"/>
    <w:rsid w:val="007118F5"/>
    <w:rsid w:val="00712AA4"/>
    <w:rsid w:val="007146C4"/>
    <w:rsid w:val="0071798D"/>
    <w:rsid w:val="00721AA1"/>
    <w:rsid w:val="00724B67"/>
    <w:rsid w:val="00732A9B"/>
    <w:rsid w:val="007547F8"/>
    <w:rsid w:val="007650D5"/>
    <w:rsid w:val="00765622"/>
    <w:rsid w:val="00770B6C"/>
    <w:rsid w:val="00783FEA"/>
    <w:rsid w:val="007A395D"/>
    <w:rsid w:val="007C346C"/>
    <w:rsid w:val="0080294B"/>
    <w:rsid w:val="0082480E"/>
    <w:rsid w:val="00825826"/>
    <w:rsid w:val="00850293"/>
    <w:rsid w:val="00851373"/>
    <w:rsid w:val="00851BA6"/>
    <w:rsid w:val="0085654D"/>
    <w:rsid w:val="00861160"/>
    <w:rsid w:val="0086654F"/>
    <w:rsid w:val="00897B8C"/>
    <w:rsid w:val="008A0C1E"/>
    <w:rsid w:val="008A356F"/>
    <w:rsid w:val="008A4653"/>
    <w:rsid w:val="008A4717"/>
    <w:rsid w:val="008A50CC"/>
    <w:rsid w:val="008D1694"/>
    <w:rsid w:val="008D79CB"/>
    <w:rsid w:val="008E5ED0"/>
    <w:rsid w:val="008F07BC"/>
    <w:rsid w:val="00901F4F"/>
    <w:rsid w:val="00903ED0"/>
    <w:rsid w:val="009130C7"/>
    <w:rsid w:val="0092692B"/>
    <w:rsid w:val="00943189"/>
    <w:rsid w:val="00943E9C"/>
    <w:rsid w:val="00953F4D"/>
    <w:rsid w:val="00960BB8"/>
    <w:rsid w:val="00964F5C"/>
    <w:rsid w:val="009831C0"/>
    <w:rsid w:val="009845B1"/>
    <w:rsid w:val="0099161D"/>
    <w:rsid w:val="009B12E2"/>
    <w:rsid w:val="00A0389B"/>
    <w:rsid w:val="00A156EE"/>
    <w:rsid w:val="00A227A3"/>
    <w:rsid w:val="00A31F9F"/>
    <w:rsid w:val="00A4098C"/>
    <w:rsid w:val="00A446C9"/>
    <w:rsid w:val="00A52EC3"/>
    <w:rsid w:val="00A62DE8"/>
    <w:rsid w:val="00A6357C"/>
    <w:rsid w:val="00A635D6"/>
    <w:rsid w:val="00A66A03"/>
    <w:rsid w:val="00A8553A"/>
    <w:rsid w:val="00A93AED"/>
    <w:rsid w:val="00A94A0F"/>
    <w:rsid w:val="00AA1694"/>
    <w:rsid w:val="00AE1319"/>
    <w:rsid w:val="00AE34BB"/>
    <w:rsid w:val="00B11219"/>
    <w:rsid w:val="00B226F2"/>
    <w:rsid w:val="00B274DF"/>
    <w:rsid w:val="00B31292"/>
    <w:rsid w:val="00B32F7C"/>
    <w:rsid w:val="00B350AC"/>
    <w:rsid w:val="00B547A6"/>
    <w:rsid w:val="00B56BDF"/>
    <w:rsid w:val="00B65812"/>
    <w:rsid w:val="00B85CD6"/>
    <w:rsid w:val="00B90A27"/>
    <w:rsid w:val="00B9554D"/>
    <w:rsid w:val="00BA68E9"/>
    <w:rsid w:val="00BB2B9F"/>
    <w:rsid w:val="00BB7D9E"/>
    <w:rsid w:val="00BC2334"/>
    <w:rsid w:val="00BD3CB8"/>
    <w:rsid w:val="00BD4E6F"/>
    <w:rsid w:val="00BF32F0"/>
    <w:rsid w:val="00BF4DCE"/>
    <w:rsid w:val="00C05CE5"/>
    <w:rsid w:val="00C30A41"/>
    <w:rsid w:val="00C544D1"/>
    <w:rsid w:val="00C6171E"/>
    <w:rsid w:val="00C8621E"/>
    <w:rsid w:val="00CA6F2C"/>
    <w:rsid w:val="00CE06D8"/>
    <w:rsid w:val="00CF1871"/>
    <w:rsid w:val="00D019CE"/>
    <w:rsid w:val="00D1133E"/>
    <w:rsid w:val="00D17A34"/>
    <w:rsid w:val="00D21BCB"/>
    <w:rsid w:val="00D26628"/>
    <w:rsid w:val="00D332B3"/>
    <w:rsid w:val="00D55207"/>
    <w:rsid w:val="00D57B91"/>
    <w:rsid w:val="00D61FAD"/>
    <w:rsid w:val="00D81801"/>
    <w:rsid w:val="00D92B45"/>
    <w:rsid w:val="00D92B82"/>
    <w:rsid w:val="00D95341"/>
    <w:rsid w:val="00D95962"/>
    <w:rsid w:val="00DA4554"/>
    <w:rsid w:val="00DC389B"/>
    <w:rsid w:val="00DC5D08"/>
    <w:rsid w:val="00DE2FEE"/>
    <w:rsid w:val="00DF50A4"/>
    <w:rsid w:val="00E00BE9"/>
    <w:rsid w:val="00E22A11"/>
    <w:rsid w:val="00E305B5"/>
    <w:rsid w:val="00E31C5B"/>
    <w:rsid w:val="00E31E5C"/>
    <w:rsid w:val="00E44DD2"/>
    <w:rsid w:val="00E547A1"/>
    <w:rsid w:val="00E558C3"/>
    <w:rsid w:val="00E55927"/>
    <w:rsid w:val="00E912A6"/>
    <w:rsid w:val="00E96F79"/>
    <w:rsid w:val="00EA4844"/>
    <w:rsid w:val="00EA4D9C"/>
    <w:rsid w:val="00EA5A97"/>
    <w:rsid w:val="00EB75EE"/>
    <w:rsid w:val="00EE186A"/>
    <w:rsid w:val="00EE4C1D"/>
    <w:rsid w:val="00EF3685"/>
    <w:rsid w:val="00F04350"/>
    <w:rsid w:val="00F07D13"/>
    <w:rsid w:val="00F133DB"/>
    <w:rsid w:val="00F159EB"/>
    <w:rsid w:val="00F20805"/>
    <w:rsid w:val="00F218EA"/>
    <w:rsid w:val="00F23A5A"/>
    <w:rsid w:val="00F25BF4"/>
    <w:rsid w:val="00F267DB"/>
    <w:rsid w:val="00F431B7"/>
    <w:rsid w:val="00F46F6F"/>
    <w:rsid w:val="00F60608"/>
    <w:rsid w:val="00F61E7B"/>
    <w:rsid w:val="00F62217"/>
    <w:rsid w:val="00F67A1F"/>
    <w:rsid w:val="00FB0695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567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04A04B96-FCEC-40E1-AC64-9A20084B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FAD"/>
    <w:rPr>
      <w:rFonts w:asciiTheme="minorHAnsi" w:hAnsiTheme="minorHAnsi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4C124F"/>
    <w:pPr>
      <w:spacing w:after="120"/>
      <w:jc w:val="both"/>
    </w:pPr>
  </w:style>
  <w:style w:type="character" w:customStyle="1" w:styleId="BodyTextChar">
    <w:name w:val="Body Text Char"/>
    <w:link w:val="BodyText"/>
    <w:rsid w:val="004C124F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61FAD"/>
    <w:rPr>
      <w:rFonts w:eastAsiaTheme="minorHAnsi" w:cstheme="minorBidi"/>
      <w:b/>
      <w:bCs/>
      <w:color w:val="4F81BD" w:themeColor="accent1"/>
      <w:sz w:val="18"/>
      <w:szCs w:val="18"/>
      <w:lang w:val="de-DE" w:eastAsia="en-US"/>
    </w:rPr>
  </w:style>
  <w:style w:type="character" w:styleId="PlaceholderText">
    <w:name w:val="Placeholder Text"/>
    <w:basedOn w:val="DefaultParagraphFont"/>
    <w:uiPriority w:val="99"/>
    <w:semiHidden/>
    <w:rsid w:val="00423F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47E3-03AE-4951-8800-D7E21969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1358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cp:lastPrinted>2016-03-01T07:35:00Z</cp:lastPrinted>
  <dcterms:created xsi:type="dcterms:W3CDTF">2016-03-07T19:28:00Z</dcterms:created>
  <dcterms:modified xsi:type="dcterms:W3CDTF">2016-03-07T19:30:00Z</dcterms:modified>
</cp:coreProperties>
</file>